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6E9" w:rsidRDefault="00211537" w:rsidP="00FA47E5">
      <w:pPr>
        <w:jc w:val="both"/>
        <w:rPr>
          <w:rFonts w:cstheme="minorHAnsi"/>
          <w:color w:val="002060"/>
        </w:rPr>
      </w:pPr>
      <w:r w:rsidRPr="00145E80">
        <w:rPr>
          <w:rFonts w:cstheme="minorHAnsi"/>
          <w:color w:val="002060"/>
        </w:rPr>
        <w:t xml:space="preserve">Muğla Büyükşehir Belediyesi Sosyal, Kültürel ve İdari Hizmetler Binası projesinin elde edilmesi amacıyla mimari proje yarışması yapılacaktır. </w:t>
      </w:r>
    </w:p>
    <w:p w:rsidR="001C56E9" w:rsidRPr="00145E80" w:rsidRDefault="001C56E9" w:rsidP="00FA47E5">
      <w:pPr>
        <w:jc w:val="both"/>
        <w:rPr>
          <w:rFonts w:cstheme="minorHAnsi"/>
          <w:color w:val="002060"/>
        </w:rPr>
      </w:pPr>
      <w:r>
        <w:rPr>
          <w:rFonts w:cstheme="minorHAnsi"/>
          <w:color w:val="00206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95.5pt">
            <v:imagedata r:id="rId5" o:title="WhatsApp Image 2026-05-06 at 10.01.12(2)"/>
          </v:shape>
        </w:pict>
      </w:r>
    </w:p>
    <w:p w:rsidR="00211537" w:rsidRPr="00145E80" w:rsidRDefault="008C4018" w:rsidP="00FA47E5">
      <w:pPr>
        <w:jc w:val="both"/>
        <w:rPr>
          <w:rFonts w:cstheme="minorHAnsi"/>
          <w:b/>
          <w:color w:val="002060"/>
        </w:rPr>
      </w:pPr>
      <w:r w:rsidRPr="00145E80">
        <w:rPr>
          <w:rFonts w:cstheme="minorHAnsi"/>
          <w:b/>
          <w:color w:val="002060"/>
        </w:rPr>
        <w:t>YARIŞMANIN AMACI</w:t>
      </w:r>
    </w:p>
    <w:p w:rsidR="00BC3612" w:rsidRPr="00145E80" w:rsidRDefault="00211537" w:rsidP="00FA47E5">
      <w:pPr>
        <w:jc w:val="both"/>
        <w:rPr>
          <w:rFonts w:cstheme="minorHAnsi"/>
          <w:color w:val="002060"/>
        </w:rPr>
      </w:pPr>
      <w:r w:rsidRPr="00145E80">
        <w:rPr>
          <w:rFonts w:cstheme="minorHAnsi"/>
          <w:b/>
          <w:bCs/>
          <w:i/>
          <w:iCs/>
          <w:color w:val="002060"/>
        </w:rPr>
        <w:t xml:space="preserve">“Muğla Büyükşehir Belediyesi Sosyal, Kültürel ve İdari Hizmetler Binası Mimari Proje Yarışması” </w:t>
      </w:r>
      <w:r w:rsidRPr="00145E80">
        <w:rPr>
          <w:rFonts w:cstheme="minorHAnsi"/>
          <w:color w:val="002060"/>
        </w:rPr>
        <w:t xml:space="preserve">adıyla düzenlenen yarışma, tarihi kent dokusu içerisinde farklı dönem mimari yapıları arasında geçişi sağlayabilen, özellikle farklı kullanıcı </w:t>
      </w:r>
      <w:proofErr w:type="gramStart"/>
      <w:r w:rsidRPr="00145E80">
        <w:rPr>
          <w:rFonts w:cstheme="minorHAnsi"/>
          <w:color w:val="002060"/>
        </w:rPr>
        <w:t>profilleri</w:t>
      </w:r>
      <w:proofErr w:type="gramEnd"/>
      <w:r w:rsidRPr="00145E80">
        <w:rPr>
          <w:rFonts w:cstheme="minorHAnsi"/>
          <w:color w:val="002060"/>
        </w:rPr>
        <w:t xml:space="preserve"> için günün farklı saatlerinde dönüşebilir, alternatif etkileşim alanları tanımlayabilen, </w:t>
      </w:r>
      <w:proofErr w:type="spellStart"/>
      <w:r w:rsidRPr="00145E80">
        <w:rPr>
          <w:rFonts w:cstheme="minorHAnsi"/>
          <w:color w:val="002060"/>
        </w:rPr>
        <w:t>inovatif</w:t>
      </w:r>
      <w:proofErr w:type="spellEnd"/>
      <w:r w:rsidRPr="00145E80">
        <w:rPr>
          <w:rFonts w:cstheme="minorHAnsi"/>
          <w:color w:val="002060"/>
        </w:rPr>
        <w:t xml:space="preserve">, nefes alan, hemen hemen günün her saatinde yaşayan, kentliyi bünyesine dâhil eden, sağlıklı, güvenli, kontrollü ve davetkâr bir sosyal çekim merkezi yaratabilmektir. </w:t>
      </w:r>
    </w:p>
    <w:p w:rsidR="00211537" w:rsidRPr="00145E80" w:rsidRDefault="008C4018" w:rsidP="00FA47E5">
      <w:pPr>
        <w:jc w:val="both"/>
        <w:rPr>
          <w:rFonts w:cstheme="minorHAnsi"/>
          <w:b/>
          <w:color w:val="002060"/>
        </w:rPr>
      </w:pPr>
      <w:r w:rsidRPr="00145E80">
        <w:rPr>
          <w:rFonts w:cstheme="minorHAnsi"/>
          <w:b/>
          <w:color w:val="002060"/>
        </w:rPr>
        <w:t>YARIŞMANIN ŞEKLİ VE TÜRÜ</w:t>
      </w:r>
    </w:p>
    <w:p w:rsidR="008C4018" w:rsidRPr="00145E80" w:rsidRDefault="008C4018" w:rsidP="00FA47E5">
      <w:pPr>
        <w:jc w:val="both"/>
        <w:rPr>
          <w:rFonts w:cstheme="minorHAnsi"/>
          <w:color w:val="002060"/>
        </w:rPr>
      </w:pPr>
      <w:r w:rsidRPr="00145E80">
        <w:rPr>
          <w:rFonts w:cstheme="minorHAnsi"/>
          <w:color w:val="002060"/>
        </w:rPr>
        <w:t>4734 sayılı Kamu İhale Kanununun 23 ve 53. maddelerine dayanarak hazırlanan “Mimarlık, Peyzaj Mimarlığı, Mühendislik, Kentsel Tasarım Projeleri, Şehir ve Bölge Planlama ile Güzel Sanat Eserleri Yarışmaları” yönetmeliği kapsamında serbest, tek aşamalı, ulusal mimari proje yarışmasıdır.</w:t>
      </w:r>
    </w:p>
    <w:p w:rsidR="007850EE" w:rsidRPr="00145E80" w:rsidRDefault="007850EE" w:rsidP="00FA47E5">
      <w:pPr>
        <w:autoSpaceDE w:val="0"/>
        <w:autoSpaceDN w:val="0"/>
        <w:adjustRightInd w:val="0"/>
        <w:spacing w:after="0" w:line="240" w:lineRule="auto"/>
        <w:jc w:val="both"/>
        <w:rPr>
          <w:rFonts w:cstheme="minorHAnsi"/>
          <w:b/>
          <w:color w:val="002060"/>
        </w:rPr>
      </w:pPr>
      <w:r w:rsidRPr="007850EE">
        <w:rPr>
          <w:rFonts w:cstheme="minorHAnsi"/>
          <w:b/>
          <w:color w:val="002060"/>
        </w:rPr>
        <w:t>YARIŞMAYA KATILIM KOŞULLARI</w:t>
      </w:r>
    </w:p>
    <w:p w:rsidR="007850EE" w:rsidRPr="007850EE" w:rsidRDefault="007850EE" w:rsidP="00FA47E5">
      <w:pPr>
        <w:autoSpaceDE w:val="0"/>
        <w:autoSpaceDN w:val="0"/>
        <w:adjustRightInd w:val="0"/>
        <w:spacing w:after="0" w:line="240" w:lineRule="auto"/>
        <w:jc w:val="both"/>
        <w:rPr>
          <w:rFonts w:cstheme="minorHAnsi"/>
          <w:color w:val="002060"/>
        </w:rPr>
      </w:pPr>
    </w:p>
    <w:p w:rsidR="007850EE" w:rsidRPr="00145E80" w:rsidRDefault="007850EE" w:rsidP="00FA47E5">
      <w:pPr>
        <w:autoSpaceDE w:val="0"/>
        <w:autoSpaceDN w:val="0"/>
        <w:adjustRightInd w:val="0"/>
        <w:spacing w:after="0" w:line="240" w:lineRule="auto"/>
        <w:jc w:val="both"/>
        <w:rPr>
          <w:rFonts w:cstheme="minorHAnsi"/>
          <w:color w:val="002060"/>
        </w:rPr>
      </w:pPr>
      <w:r w:rsidRPr="007850EE">
        <w:rPr>
          <w:rFonts w:cstheme="minorHAnsi"/>
          <w:color w:val="002060"/>
        </w:rPr>
        <w:t>Yarışmaya katılacakların aşağıdaki koşulları yerine getirmesi zorunludur. Ekip olarak katılanların her birinin koşulların tamamına uymaları zorunludur. Ekip olarak katılanların, idareyle ilişkilerin yürütülmesiyle sınırlı olmak üzere bir mimarı ekip temsil</w:t>
      </w:r>
      <w:r w:rsidR="00145E80" w:rsidRPr="00145E80">
        <w:rPr>
          <w:rFonts w:cstheme="minorHAnsi"/>
          <w:color w:val="002060"/>
        </w:rPr>
        <w:t>cisi olarak belirlemesi gerekmektedir.</w:t>
      </w:r>
      <w:r w:rsidRPr="007850EE">
        <w:rPr>
          <w:rFonts w:cstheme="minorHAnsi"/>
          <w:color w:val="002060"/>
        </w:rPr>
        <w:t xml:space="preserve"> Yarışmaya ekip olarak katılan ortakların her biri, idareye karşı müştereken ve </w:t>
      </w:r>
      <w:proofErr w:type="spellStart"/>
      <w:r w:rsidRPr="007850EE">
        <w:rPr>
          <w:rFonts w:cstheme="minorHAnsi"/>
          <w:color w:val="002060"/>
        </w:rPr>
        <w:t>müteselsilen</w:t>
      </w:r>
      <w:proofErr w:type="spellEnd"/>
      <w:r w:rsidRPr="007850EE">
        <w:rPr>
          <w:rFonts w:cstheme="minorHAnsi"/>
          <w:color w:val="002060"/>
        </w:rPr>
        <w:t xml:space="preserve"> sorumludurlar</w:t>
      </w:r>
      <w:r w:rsidR="00145E80" w:rsidRPr="00145E80">
        <w:rPr>
          <w:rFonts w:cstheme="minorHAnsi"/>
          <w:color w:val="002060"/>
        </w:rPr>
        <w:t>.</w:t>
      </w:r>
      <w:r w:rsidRPr="007850EE">
        <w:rPr>
          <w:rFonts w:cstheme="minorHAnsi"/>
          <w:color w:val="002060"/>
        </w:rPr>
        <w:t xml:space="preserve"> Yarışmaya katılacaklarda aranacak koşullar şunlardır: </w:t>
      </w:r>
    </w:p>
    <w:p w:rsidR="00145E80" w:rsidRPr="007850EE" w:rsidRDefault="00145E80" w:rsidP="00FA47E5">
      <w:pPr>
        <w:autoSpaceDE w:val="0"/>
        <w:autoSpaceDN w:val="0"/>
        <w:adjustRightInd w:val="0"/>
        <w:spacing w:after="0" w:line="240" w:lineRule="auto"/>
        <w:jc w:val="both"/>
        <w:rPr>
          <w:rFonts w:cstheme="minorHAnsi"/>
          <w:color w:val="002060"/>
        </w:rPr>
      </w:pPr>
    </w:p>
    <w:p w:rsidR="007850EE" w:rsidRPr="007850EE" w:rsidRDefault="007850EE" w:rsidP="00FA47E5">
      <w:pPr>
        <w:numPr>
          <w:ilvl w:val="0"/>
          <w:numId w:val="6"/>
        </w:numPr>
        <w:autoSpaceDE w:val="0"/>
        <w:autoSpaceDN w:val="0"/>
        <w:adjustRightInd w:val="0"/>
        <w:spacing w:after="70" w:line="240" w:lineRule="auto"/>
        <w:jc w:val="both"/>
        <w:rPr>
          <w:rFonts w:cstheme="minorHAnsi"/>
          <w:color w:val="002060"/>
        </w:rPr>
      </w:pPr>
      <w:r w:rsidRPr="007850EE">
        <w:rPr>
          <w:rFonts w:cstheme="minorHAnsi"/>
          <w:color w:val="002060"/>
        </w:rPr>
        <w:t>Yarışmacılar TMMOB ilgili meslek odalarına üye olmak zorundadır. Ekip olarak</w:t>
      </w:r>
      <w:r w:rsidR="00FA47E5" w:rsidRPr="00145E80">
        <w:rPr>
          <w:rFonts w:cstheme="minorHAnsi"/>
          <w:color w:val="002060"/>
        </w:rPr>
        <w:t xml:space="preserve"> </w:t>
      </w:r>
      <w:proofErr w:type="spellStart"/>
      <w:r w:rsidRPr="007850EE">
        <w:rPr>
          <w:rFonts w:cstheme="minorHAnsi"/>
          <w:color w:val="002060"/>
        </w:rPr>
        <w:t>katılınması</w:t>
      </w:r>
      <w:proofErr w:type="spellEnd"/>
      <w:r w:rsidRPr="007850EE">
        <w:rPr>
          <w:rFonts w:cstheme="minorHAnsi"/>
          <w:color w:val="002060"/>
        </w:rPr>
        <w:t xml:space="preserve"> durumunda içlerinden bir kişi ekip başı olarak belirtilecektir. Yarışma ekibinde yer alan kişilerin meslekten men cezası bulunmamalıdır. </w:t>
      </w:r>
    </w:p>
    <w:p w:rsidR="007850EE" w:rsidRPr="007850EE" w:rsidRDefault="007850EE" w:rsidP="00FA47E5">
      <w:pPr>
        <w:numPr>
          <w:ilvl w:val="0"/>
          <w:numId w:val="6"/>
        </w:numPr>
        <w:autoSpaceDE w:val="0"/>
        <w:autoSpaceDN w:val="0"/>
        <w:adjustRightInd w:val="0"/>
        <w:spacing w:after="70" w:line="240" w:lineRule="auto"/>
        <w:jc w:val="both"/>
        <w:rPr>
          <w:rFonts w:cstheme="minorHAnsi"/>
          <w:color w:val="002060"/>
        </w:rPr>
      </w:pPr>
      <w:r w:rsidRPr="007850EE">
        <w:rPr>
          <w:rFonts w:cstheme="minorHAnsi"/>
          <w:color w:val="002060"/>
        </w:rPr>
        <w:t xml:space="preserve">Jüri üyelerini ve </w:t>
      </w:r>
      <w:proofErr w:type="gramStart"/>
      <w:r w:rsidRPr="007850EE">
        <w:rPr>
          <w:rFonts w:cstheme="minorHAnsi"/>
          <w:color w:val="002060"/>
        </w:rPr>
        <w:t>raportörleri</w:t>
      </w:r>
      <w:proofErr w:type="gramEnd"/>
      <w:r w:rsidRPr="007850EE">
        <w:rPr>
          <w:rFonts w:cstheme="minorHAnsi"/>
          <w:color w:val="002060"/>
        </w:rPr>
        <w:t xml:space="preserve"> belirleyenler ve atayanlar arasında olmamak.</w:t>
      </w:r>
    </w:p>
    <w:p w:rsidR="007850EE" w:rsidRPr="007850EE" w:rsidRDefault="007850EE" w:rsidP="00FA47E5">
      <w:pPr>
        <w:numPr>
          <w:ilvl w:val="0"/>
          <w:numId w:val="6"/>
        </w:numPr>
        <w:autoSpaceDE w:val="0"/>
        <w:autoSpaceDN w:val="0"/>
        <w:adjustRightInd w:val="0"/>
        <w:spacing w:after="70" w:line="240" w:lineRule="auto"/>
        <w:jc w:val="both"/>
        <w:rPr>
          <w:rFonts w:cstheme="minorHAnsi"/>
          <w:color w:val="002060"/>
        </w:rPr>
      </w:pPr>
      <w:r w:rsidRPr="007850EE">
        <w:rPr>
          <w:rFonts w:cstheme="minorHAnsi"/>
          <w:color w:val="002060"/>
        </w:rPr>
        <w:lastRenderedPageBreak/>
        <w:t>Jüri üyeleri</w:t>
      </w:r>
      <w:r w:rsidR="00145E80" w:rsidRPr="00145E80">
        <w:rPr>
          <w:rFonts w:cstheme="minorHAnsi"/>
          <w:color w:val="002060"/>
        </w:rPr>
        <w:t xml:space="preserve"> </w:t>
      </w:r>
      <w:r w:rsidRPr="007850EE">
        <w:rPr>
          <w:rFonts w:cstheme="minorHAnsi"/>
          <w:color w:val="002060"/>
        </w:rPr>
        <w:t xml:space="preserve">(danışman, asli, yedek) ve </w:t>
      </w:r>
      <w:proofErr w:type="gramStart"/>
      <w:r w:rsidRPr="007850EE">
        <w:rPr>
          <w:rFonts w:cstheme="minorHAnsi"/>
          <w:color w:val="002060"/>
        </w:rPr>
        <w:t>raportörlerle</w:t>
      </w:r>
      <w:proofErr w:type="gramEnd"/>
      <w:r w:rsidRPr="007850EE">
        <w:rPr>
          <w:rFonts w:cstheme="minorHAnsi"/>
          <w:color w:val="002060"/>
        </w:rPr>
        <w:t xml:space="preserve"> bunların 1. </w:t>
      </w:r>
      <w:r w:rsidR="00FA47E5" w:rsidRPr="00145E80">
        <w:rPr>
          <w:rFonts w:cstheme="minorHAnsi"/>
          <w:color w:val="002060"/>
        </w:rPr>
        <w:t>D</w:t>
      </w:r>
      <w:r w:rsidRPr="007850EE">
        <w:rPr>
          <w:rFonts w:cstheme="minorHAnsi"/>
          <w:color w:val="002060"/>
        </w:rPr>
        <w:t>ereceden</w:t>
      </w:r>
      <w:r w:rsidR="00FA47E5" w:rsidRPr="00145E80">
        <w:rPr>
          <w:rFonts w:cstheme="minorHAnsi"/>
          <w:color w:val="002060"/>
        </w:rPr>
        <w:t xml:space="preserve"> </w:t>
      </w:r>
      <w:r w:rsidRPr="007850EE">
        <w:rPr>
          <w:rFonts w:cstheme="minorHAnsi"/>
          <w:color w:val="002060"/>
        </w:rPr>
        <w:t xml:space="preserve">akrabaları, ortakları, yardımcıları ve çalışanları arasında olmamak. </w:t>
      </w:r>
    </w:p>
    <w:p w:rsidR="007850EE" w:rsidRPr="007850EE" w:rsidRDefault="007850EE" w:rsidP="00FA47E5">
      <w:pPr>
        <w:numPr>
          <w:ilvl w:val="0"/>
          <w:numId w:val="6"/>
        </w:numPr>
        <w:autoSpaceDE w:val="0"/>
        <w:autoSpaceDN w:val="0"/>
        <w:adjustRightInd w:val="0"/>
        <w:spacing w:after="70" w:line="240" w:lineRule="auto"/>
        <w:jc w:val="both"/>
        <w:rPr>
          <w:rFonts w:cstheme="minorHAnsi"/>
          <w:color w:val="002060"/>
        </w:rPr>
      </w:pPr>
      <w:r w:rsidRPr="007850EE">
        <w:rPr>
          <w:rFonts w:cstheme="minorHAnsi"/>
          <w:color w:val="002060"/>
        </w:rPr>
        <w:t>Jüri çalışmalarının herhangi bir bölümüne katılmamak.</w:t>
      </w:r>
    </w:p>
    <w:p w:rsidR="007850EE" w:rsidRPr="007850EE" w:rsidRDefault="007850EE" w:rsidP="00FA47E5">
      <w:pPr>
        <w:numPr>
          <w:ilvl w:val="0"/>
          <w:numId w:val="6"/>
        </w:numPr>
        <w:autoSpaceDE w:val="0"/>
        <w:autoSpaceDN w:val="0"/>
        <w:adjustRightInd w:val="0"/>
        <w:spacing w:after="70" w:line="240" w:lineRule="auto"/>
        <w:jc w:val="both"/>
        <w:rPr>
          <w:rFonts w:cstheme="minorHAnsi"/>
          <w:color w:val="002060"/>
        </w:rPr>
      </w:pPr>
      <w:r w:rsidRPr="007850EE">
        <w:rPr>
          <w:rFonts w:cstheme="minorHAnsi"/>
          <w:color w:val="002060"/>
        </w:rPr>
        <w:t xml:space="preserve">Şartname alarak isim ve iletişim bilgileri ile yarışma </w:t>
      </w:r>
      <w:proofErr w:type="gramStart"/>
      <w:r w:rsidRPr="007850EE">
        <w:rPr>
          <w:rFonts w:cstheme="minorHAnsi"/>
          <w:color w:val="002060"/>
        </w:rPr>
        <w:t>raportörlüğüne</w:t>
      </w:r>
      <w:proofErr w:type="gramEnd"/>
      <w:r w:rsidR="00FA47E5" w:rsidRPr="00145E80">
        <w:rPr>
          <w:rFonts w:cstheme="minorHAnsi"/>
          <w:color w:val="002060"/>
        </w:rPr>
        <w:t xml:space="preserve"> </w:t>
      </w:r>
      <w:r w:rsidRPr="007850EE">
        <w:rPr>
          <w:rFonts w:cstheme="minorHAnsi"/>
          <w:color w:val="002060"/>
        </w:rPr>
        <w:t xml:space="preserve">kaydettirmek. (Ekip </w:t>
      </w:r>
      <w:proofErr w:type="spellStart"/>
      <w:r w:rsidRPr="007850EE">
        <w:rPr>
          <w:rFonts w:cstheme="minorHAnsi"/>
          <w:color w:val="002060"/>
        </w:rPr>
        <w:t>temisilcisinin</w:t>
      </w:r>
      <w:proofErr w:type="spellEnd"/>
      <w:r w:rsidRPr="007850EE">
        <w:rPr>
          <w:rFonts w:cstheme="minorHAnsi"/>
          <w:color w:val="002060"/>
        </w:rPr>
        <w:t xml:space="preserve"> bu şartı yerine getirmesi gerekmektedir.) </w:t>
      </w:r>
    </w:p>
    <w:p w:rsidR="007850EE" w:rsidRPr="007850EE" w:rsidRDefault="007850EE" w:rsidP="00FA47E5">
      <w:pPr>
        <w:numPr>
          <w:ilvl w:val="0"/>
          <w:numId w:val="6"/>
        </w:numPr>
        <w:autoSpaceDE w:val="0"/>
        <w:autoSpaceDN w:val="0"/>
        <w:adjustRightInd w:val="0"/>
        <w:spacing w:after="70" w:line="240" w:lineRule="auto"/>
        <w:jc w:val="both"/>
        <w:rPr>
          <w:rFonts w:cstheme="minorHAnsi"/>
          <w:color w:val="002060"/>
        </w:rPr>
      </w:pPr>
      <w:r w:rsidRPr="007850EE">
        <w:rPr>
          <w:rFonts w:cstheme="minorHAnsi"/>
          <w:color w:val="002060"/>
        </w:rPr>
        <w:t>Yarışmayı açan idarede, yarışma ile ilgili her türlü işlemleri hazırlamak, yürütmek,</w:t>
      </w:r>
      <w:r w:rsidR="00FA47E5" w:rsidRPr="00145E80">
        <w:rPr>
          <w:rFonts w:cstheme="minorHAnsi"/>
          <w:color w:val="002060"/>
        </w:rPr>
        <w:t xml:space="preserve"> </w:t>
      </w:r>
      <w:r w:rsidRPr="007850EE">
        <w:rPr>
          <w:rFonts w:cstheme="minorHAnsi"/>
          <w:color w:val="002060"/>
        </w:rPr>
        <w:t xml:space="preserve">sonuçlandırmak ve onaylamakla görevli olmamak. </w:t>
      </w:r>
    </w:p>
    <w:p w:rsidR="007850EE" w:rsidRPr="007850EE" w:rsidRDefault="007850EE" w:rsidP="00FA47E5">
      <w:pPr>
        <w:numPr>
          <w:ilvl w:val="0"/>
          <w:numId w:val="6"/>
        </w:numPr>
        <w:autoSpaceDE w:val="0"/>
        <w:autoSpaceDN w:val="0"/>
        <w:adjustRightInd w:val="0"/>
        <w:spacing w:after="70" w:line="240" w:lineRule="auto"/>
        <w:jc w:val="both"/>
        <w:rPr>
          <w:rFonts w:cstheme="minorHAnsi"/>
          <w:color w:val="002060"/>
        </w:rPr>
      </w:pPr>
      <w:r w:rsidRPr="007850EE">
        <w:rPr>
          <w:rFonts w:cstheme="minorHAnsi"/>
          <w:color w:val="002060"/>
        </w:rPr>
        <w:t>Yarışmayı açan idare adına hareket eden danışmanlar ile bunların çalışanları</w:t>
      </w:r>
      <w:r w:rsidR="00FA47E5" w:rsidRPr="00145E80">
        <w:rPr>
          <w:rFonts w:cstheme="minorHAnsi"/>
          <w:color w:val="002060"/>
        </w:rPr>
        <w:t xml:space="preserve"> </w:t>
      </w:r>
      <w:r w:rsidRPr="007850EE">
        <w:rPr>
          <w:rFonts w:cstheme="minorHAnsi"/>
          <w:color w:val="002060"/>
        </w:rPr>
        <w:t xml:space="preserve">arasında olmamak. </w:t>
      </w:r>
    </w:p>
    <w:p w:rsidR="00FA47E5" w:rsidRPr="00145E80" w:rsidRDefault="007850EE" w:rsidP="00FA47E5">
      <w:pPr>
        <w:numPr>
          <w:ilvl w:val="0"/>
          <w:numId w:val="6"/>
        </w:numPr>
        <w:autoSpaceDE w:val="0"/>
        <w:autoSpaceDN w:val="0"/>
        <w:adjustRightInd w:val="0"/>
        <w:spacing w:after="0" w:line="240" w:lineRule="auto"/>
        <w:jc w:val="both"/>
        <w:rPr>
          <w:rFonts w:cstheme="minorHAnsi"/>
          <w:color w:val="002060"/>
        </w:rPr>
      </w:pPr>
      <w:r w:rsidRPr="007850EE">
        <w:rPr>
          <w:rFonts w:cstheme="minorHAnsi"/>
          <w:color w:val="002060"/>
        </w:rPr>
        <w:t>4734 ve 4735 sayılı kanunlar ile diğer kanunlardaki hükümler ve yönetmelikler</w:t>
      </w:r>
      <w:r w:rsidR="00FA47E5" w:rsidRPr="00145E80">
        <w:rPr>
          <w:rFonts w:cstheme="minorHAnsi"/>
          <w:color w:val="002060"/>
        </w:rPr>
        <w:t xml:space="preserve"> </w:t>
      </w:r>
      <w:r w:rsidRPr="007850EE">
        <w:rPr>
          <w:rFonts w:cstheme="minorHAnsi"/>
          <w:color w:val="002060"/>
        </w:rPr>
        <w:t xml:space="preserve">gereğince geçici ve sürekli olarak kamu ihalelerine katılmaktan yasaklanmış olmamak. </w:t>
      </w:r>
    </w:p>
    <w:p w:rsidR="007850EE" w:rsidRPr="007850EE" w:rsidRDefault="007850EE" w:rsidP="00FA47E5">
      <w:pPr>
        <w:numPr>
          <w:ilvl w:val="0"/>
          <w:numId w:val="6"/>
        </w:numPr>
        <w:autoSpaceDE w:val="0"/>
        <w:autoSpaceDN w:val="0"/>
        <w:adjustRightInd w:val="0"/>
        <w:spacing w:after="0" w:line="240" w:lineRule="auto"/>
        <w:jc w:val="both"/>
        <w:rPr>
          <w:rFonts w:cstheme="minorHAnsi"/>
          <w:color w:val="002060"/>
        </w:rPr>
      </w:pPr>
      <w:r w:rsidRPr="007850EE">
        <w:rPr>
          <w:rFonts w:cstheme="minorHAnsi"/>
          <w:color w:val="002060"/>
        </w:rPr>
        <w:t>Bu şartlara uymayanlar yarışmaya katılmış olsalar da tasarımları yarışmaya</w:t>
      </w:r>
      <w:r w:rsidR="00FA47E5" w:rsidRPr="00145E80">
        <w:rPr>
          <w:rFonts w:cstheme="minorHAnsi"/>
          <w:color w:val="002060"/>
        </w:rPr>
        <w:t xml:space="preserve"> </w:t>
      </w:r>
      <w:r w:rsidRPr="007850EE">
        <w:rPr>
          <w:rFonts w:cstheme="minorHAnsi"/>
          <w:color w:val="002060"/>
        </w:rPr>
        <w:t xml:space="preserve">katılmamış sayılır ve isimleri yarışmaya kabul edilmeme gerekçeleriyle birlikte üyesi oldukları meslek odalarına bildirilir. </w:t>
      </w:r>
    </w:p>
    <w:p w:rsidR="007850EE" w:rsidRPr="007850EE" w:rsidRDefault="007850EE" w:rsidP="00FA47E5">
      <w:pPr>
        <w:numPr>
          <w:ilvl w:val="0"/>
          <w:numId w:val="7"/>
        </w:numPr>
        <w:autoSpaceDE w:val="0"/>
        <w:autoSpaceDN w:val="0"/>
        <w:adjustRightInd w:val="0"/>
        <w:spacing w:after="70" w:line="240" w:lineRule="auto"/>
        <w:jc w:val="both"/>
        <w:rPr>
          <w:rFonts w:cstheme="minorHAnsi"/>
          <w:color w:val="002060"/>
        </w:rPr>
      </w:pPr>
      <w:r w:rsidRPr="007850EE">
        <w:rPr>
          <w:rFonts w:cstheme="minorHAnsi"/>
          <w:color w:val="002060"/>
        </w:rPr>
        <w:t>Yarışmaya katılmak isteyenler 750,00 TL (</w:t>
      </w:r>
      <w:proofErr w:type="spellStart"/>
      <w:r w:rsidRPr="007850EE">
        <w:rPr>
          <w:rFonts w:cstheme="minorHAnsi"/>
          <w:color w:val="002060"/>
        </w:rPr>
        <w:t>YediyüzelliTürkLirası</w:t>
      </w:r>
      <w:proofErr w:type="spellEnd"/>
      <w:r w:rsidRPr="007850EE">
        <w:rPr>
          <w:rFonts w:cstheme="minorHAnsi"/>
          <w:color w:val="002060"/>
        </w:rPr>
        <w:t>) karşılığında</w:t>
      </w:r>
      <w:r w:rsidR="00FA47E5" w:rsidRPr="00145E80">
        <w:rPr>
          <w:rFonts w:cstheme="minorHAnsi"/>
          <w:color w:val="002060"/>
        </w:rPr>
        <w:t xml:space="preserve"> </w:t>
      </w:r>
      <w:r w:rsidRPr="007850EE">
        <w:rPr>
          <w:rFonts w:cstheme="minorHAnsi"/>
          <w:color w:val="002060"/>
        </w:rPr>
        <w:t xml:space="preserve">yarışmaya kayıt yaptıracaklardır. </w:t>
      </w:r>
    </w:p>
    <w:p w:rsidR="007850EE" w:rsidRPr="007850EE" w:rsidRDefault="007850EE" w:rsidP="00FA47E5">
      <w:pPr>
        <w:numPr>
          <w:ilvl w:val="0"/>
          <w:numId w:val="7"/>
        </w:numPr>
        <w:autoSpaceDE w:val="0"/>
        <w:autoSpaceDN w:val="0"/>
        <w:adjustRightInd w:val="0"/>
        <w:spacing w:after="70" w:line="240" w:lineRule="auto"/>
        <w:jc w:val="both"/>
        <w:rPr>
          <w:rFonts w:cstheme="minorHAnsi"/>
          <w:color w:val="002060"/>
        </w:rPr>
      </w:pPr>
      <w:r w:rsidRPr="007850EE">
        <w:rPr>
          <w:rFonts w:cstheme="minorHAnsi"/>
          <w:color w:val="002060"/>
        </w:rPr>
        <w:t>Yarışma kayıt bedeli “Sosyal, Kültürel ve İdari Hizmetler Binası Mimari Proje</w:t>
      </w:r>
      <w:r w:rsidR="00FA47E5" w:rsidRPr="00145E80">
        <w:rPr>
          <w:rFonts w:cstheme="minorHAnsi"/>
          <w:color w:val="002060"/>
        </w:rPr>
        <w:t xml:space="preserve"> </w:t>
      </w:r>
      <w:r w:rsidRPr="007850EE">
        <w:rPr>
          <w:rFonts w:cstheme="minorHAnsi"/>
          <w:color w:val="002060"/>
        </w:rPr>
        <w:t xml:space="preserve">Yarışması Teknik Şartname Bedeli, TCXXXXXXXXXXX” açıklaması ile idareye ait banka hesabına (Alıcı: Muğla Büyükşehir Belediye Başkanlığı ) ekip temsilcisinin ismi ile yatırılacaktır. Dekont, ekip temsilcisinin ismi ve iletişim bilgileri (telefon, e-posta adresi, açık adres) ile beraber </w:t>
      </w:r>
      <w:proofErr w:type="gramStart"/>
      <w:r w:rsidRPr="007850EE">
        <w:rPr>
          <w:rFonts w:cstheme="minorHAnsi"/>
          <w:color w:val="002060"/>
        </w:rPr>
        <w:t>raportörlük</w:t>
      </w:r>
      <w:proofErr w:type="gramEnd"/>
      <w:r w:rsidRPr="007850EE">
        <w:rPr>
          <w:rFonts w:cstheme="minorHAnsi"/>
          <w:color w:val="002060"/>
        </w:rPr>
        <w:t xml:space="preserve"> e-posta adresine </w:t>
      </w:r>
      <w:r w:rsidRPr="007850EE">
        <w:rPr>
          <w:rFonts w:cstheme="minorHAnsi"/>
          <w:b/>
          <w:bCs/>
          <w:color w:val="002060"/>
        </w:rPr>
        <w:t xml:space="preserve">(etutyarisma@kurumsal.mugla.bel.tr) </w:t>
      </w:r>
      <w:r w:rsidRPr="007850EE">
        <w:rPr>
          <w:rFonts w:cstheme="minorHAnsi"/>
          <w:color w:val="002060"/>
        </w:rPr>
        <w:t xml:space="preserve">gönderilecektir. </w:t>
      </w:r>
    </w:p>
    <w:p w:rsidR="007850EE" w:rsidRPr="00145E80" w:rsidRDefault="007850EE" w:rsidP="00FA47E5">
      <w:pPr>
        <w:numPr>
          <w:ilvl w:val="0"/>
          <w:numId w:val="7"/>
        </w:numPr>
        <w:autoSpaceDE w:val="0"/>
        <w:autoSpaceDN w:val="0"/>
        <w:adjustRightInd w:val="0"/>
        <w:spacing w:after="0" w:line="240" w:lineRule="auto"/>
        <w:jc w:val="both"/>
        <w:rPr>
          <w:rFonts w:cstheme="minorHAnsi"/>
          <w:color w:val="002060"/>
        </w:rPr>
      </w:pPr>
      <w:r w:rsidRPr="007850EE">
        <w:rPr>
          <w:rFonts w:cstheme="minorHAnsi"/>
          <w:color w:val="002060"/>
        </w:rPr>
        <w:t>Yarışmaya kayıt için son tarih, yarışma takviminde projelerin teslimi olarak</w:t>
      </w:r>
      <w:r w:rsidR="00FA47E5" w:rsidRPr="00145E80">
        <w:rPr>
          <w:rFonts w:cstheme="minorHAnsi"/>
          <w:color w:val="002060"/>
        </w:rPr>
        <w:t xml:space="preserve"> </w:t>
      </w:r>
      <w:r w:rsidRPr="007850EE">
        <w:rPr>
          <w:rFonts w:cstheme="minorHAnsi"/>
          <w:color w:val="002060"/>
        </w:rPr>
        <w:t xml:space="preserve">belirtilen gün ve saattir. </w:t>
      </w:r>
    </w:p>
    <w:p w:rsidR="00FA47E5" w:rsidRPr="00145E80" w:rsidRDefault="00FA47E5" w:rsidP="00FA47E5">
      <w:pPr>
        <w:autoSpaceDE w:val="0"/>
        <w:autoSpaceDN w:val="0"/>
        <w:adjustRightInd w:val="0"/>
        <w:spacing w:after="0" w:line="240" w:lineRule="auto"/>
        <w:jc w:val="both"/>
        <w:rPr>
          <w:rFonts w:cstheme="minorHAnsi"/>
          <w:color w:val="002060"/>
        </w:rPr>
      </w:pPr>
    </w:p>
    <w:p w:rsidR="008C4018" w:rsidRPr="00145E80" w:rsidRDefault="008C4018" w:rsidP="00FA47E5">
      <w:pPr>
        <w:jc w:val="both"/>
        <w:rPr>
          <w:rFonts w:cstheme="minorHAnsi"/>
          <w:color w:val="002060"/>
        </w:rPr>
      </w:pPr>
      <w:r w:rsidRPr="00145E80">
        <w:rPr>
          <w:rStyle w:val="Gl"/>
          <w:rFonts w:cstheme="minorHAnsi"/>
          <w:bCs w:val="0"/>
          <w:color w:val="002060"/>
        </w:rPr>
        <w:t>JÜRİ ÜYELERİ VE RAPORTÖRLERİN İSİM VE UNVANLARI</w:t>
      </w:r>
    </w:p>
    <w:p w:rsidR="008C4018" w:rsidRPr="00145E80" w:rsidRDefault="008C4018" w:rsidP="00FA47E5">
      <w:pPr>
        <w:pStyle w:val="Default"/>
        <w:jc w:val="both"/>
        <w:rPr>
          <w:rFonts w:asciiTheme="minorHAnsi" w:hAnsiTheme="minorHAnsi" w:cstheme="minorHAnsi"/>
          <w:color w:val="002060"/>
          <w:sz w:val="22"/>
          <w:szCs w:val="22"/>
        </w:rPr>
      </w:pPr>
      <w:r w:rsidRPr="00145E80">
        <w:rPr>
          <w:rFonts w:asciiTheme="minorHAnsi" w:hAnsiTheme="minorHAnsi" w:cstheme="minorHAnsi"/>
          <w:b/>
          <w:bCs/>
          <w:i/>
          <w:iCs/>
          <w:color w:val="002060"/>
          <w:sz w:val="22"/>
          <w:szCs w:val="22"/>
        </w:rPr>
        <w:t xml:space="preserve">Danışman Jüri Üyeleri; </w:t>
      </w:r>
    </w:p>
    <w:p w:rsidR="008C4018" w:rsidRPr="00145E80" w:rsidRDefault="008C4018" w:rsidP="00FA47E5">
      <w:pPr>
        <w:pStyle w:val="Default"/>
        <w:numPr>
          <w:ilvl w:val="0"/>
          <w:numId w:val="1"/>
        </w:numPr>
        <w:spacing w:after="66"/>
        <w:jc w:val="both"/>
        <w:rPr>
          <w:rFonts w:asciiTheme="minorHAnsi" w:hAnsiTheme="minorHAnsi" w:cstheme="minorHAnsi"/>
          <w:color w:val="002060"/>
          <w:sz w:val="22"/>
          <w:szCs w:val="22"/>
        </w:rPr>
      </w:pPr>
      <w:r w:rsidRPr="00145E80">
        <w:rPr>
          <w:rFonts w:asciiTheme="minorHAnsi" w:hAnsiTheme="minorHAnsi" w:cstheme="minorHAnsi"/>
          <w:color w:val="002060"/>
          <w:sz w:val="22"/>
          <w:szCs w:val="22"/>
        </w:rPr>
        <w:t>İhsan ÇAKAR, Genel Sekreter Yardımcısı, Mimar</w:t>
      </w:r>
    </w:p>
    <w:p w:rsidR="008C4018" w:rsidRPr="00145E80" w:rsidRDefault="008C4018" w:rsidP="00FA47E5">
      <w:pPr>
        <w:pStyle w:val="Default"/>
        <w:numPr>
          <w:ilvl w:val="0"/>
          <w:numId w:val="1"/>
        </w:numPr>
        <w:spacing w:after="66"/>
        <w:jc w:val="both"/>
        <w:rPr>
          <w:rFonts w:asciiTheme="minorHAnsi" w:hAnsiTheme="minorHAnsi" w:cstheme="minorHAnsi"/>
          <w:color w:val="002060"/>
          <w:sz w:val="22"/>
          <w:szCs w:val="22"/>
        </w:rPr>
      </w:pPr>
      <w:r w:rsidRPr="00145E80">
        <w:rPr>
          <w:rFonts w:asciiTheme="minorHAnsi" w:hAnsiTheme="minorHAnsi" w:cstheme="minorHAnsi"/>
          <w:color w:val="002060"/>
          <w:sz w:val="22"/>
          <w:szCs w:val="22"/>
        </w:rPr>
        <w:t>Münevver TETİK, Etüt ve Projeler Dairesi Başkanı, İnşaat Mühendisi</w:t>
      </w:r>
    </w:p>
    <w:p w:rsidR="008C4018" w:rsidRPr="00145E80" w:rsidRDefault="008C4018" w:rsidP="00FA47E5">
      <w:pPr>
        <w:pStyle w:val="Default"/>
        <w:numPr>
          <w:ilvl w:val="0"/>
          <w:numId w:val="1"/>
        </w:numPr>
        <w:jc w:val="both"/>
        <w:rPr>
          <w:rFonts w:asciiTheme="minorHAnsi" w:hAnsiTheme="minorHAnsi" w:cstheme="minorHAnsi"/>
          <w:color w:val="002060"/>
          <w:sz w:val="22"/>
          <w:szCs w:val="22"/>
        </w:rPr>
      </w:pPr>
      <w:r w:rsidRPr="00145E80">
        <w:rPr>
          <w:rFonts w:asciiTheme="minorHAnsi" w:hAnsiTheme="minorHAnsi" w:cstheme="minorHAnsi"/>
          <w:color w:val="002060"/>
          <w:sz w:val="22"/>
          <w:szCs w:val="22"/>
        </w:rPr>
        <w:t>Egemen Celal AYDAŞ, Enerji Yönetimi ve Etüt Proje Şube Müdür V</w:t>
      </w:r>
      <w:proofErr w:type="gramStart"/>
      <w:r w:rsidRPr="00145E80">
        <w:rPr>
          <w:rFonts w:asciiTheme="minorHAnsi" w:hAnsiTheme="minorHAnsi" w:cstheme="minorHAnsi"/>
          <w:color w:val="002060"/>
          <w:sz w:val="22"/>
          <w:szCs w:val="22"/>
        </w:rPr>
        <w:t>.,</w:t>
      </w:r>
      <w:proofErr w:type="gramEnd"/>
      <w:r w:rsidRPr="00145E80">
        <w:rPr>
          <w:rFonts w:asciiTheme="minorHAnsi" w:hAnsiTheme="minorHAnsi" w:cstheme="minorHAnsi"/>
          <w:color w:val="002060"/>
          <w:sz w:val="22"/>
          <w:szCs w:val="22"/>
        </w:rPr>
        <w:t xml:space="preserve"> </w:t>
      </w:r>
      <w:proofErr w:type="spellStart"/>
      <w:r w:rsidRPr="00145E80">
        <w:rPr>
          <w:rFonts w:asciiTheme="minorHAnsi" w:hAnsiTheme="minorHAnsi" w:cstheme="minorHAnsi"/>
          <w:color w:val="002060"/>
          <w:sz w:val="22"/>
          <w:szCs w:val="22"/>
        </w:rPr>
        <w:t>İnşaatMühendisi</w:t>
      </w:r>
      <w:proofErr w:type="spellEnd"/>
      <w:r w:rsidRPr="00145E80">
        <w:rPr>
          <w:rFonts w:asciiTheme="minorHAnsi" w:hAnsiTheme="minorHAnsi" w:cstheme="minorHAnsi"/>
          <w:color w:val="002060"/>
          <w:sz w:val="22"/>
          <w:szCs w:val="22"/>
        </w:rPr>
        <w:t xml:space="preserve"> </w:t>
      </w:r>
    </w:p>
    <w:p w:rsidR="008C4018" w:rsidRPr="00145E80" w:rsidRDefault="008C4018" w:rsidP="00FA47E5">
      <w:pPr>
        <w:pStyle w:val="Default"/>
        <w:jc w:val="both"/>
        <w:rPr>
          <w:rFonts w:asciiTheme="minorHAnsi" w:hAnsiTheme="minorHAnsi" w:cstheme="minorHAnsi"/>
          <w:color w:val="002060"/>
          <w:sz w:val="22"/>
          <w:szCs w:val="22"/>
        </w:rPr>
      </w:pPr>
    </w:p>
    <w:p w:rsidR="008C4018" w:rsidRPr="00145E80" w:rsidRDefault="008C4018" w:rsidP="00FA47E5">
      <w:pPr>
        <w:pStyle w:val="Default"/>
        <w:jc w:val="both"/>
        <w:rPr>
          <w:rFonts w:asciiTheme="minorHAnsi" w:hAnsiTheme="minorHAnsi" w:cstheme="minorHAnsi"/>
          <w:color w:val="002060"/>
          <w:sz w:val="22"/>
          <w:szCs w:val="22"/>
        </w:rPr>
      </w:pPr>
      <w:r w:rsidRPr="00145E80">
        <w:rPr>
          <w:rFonts w:asciiTheme="minorHAnsi" w:hAnsiTheme="minorHAnsi" w:cstheme="minorHAnsi"/>
          <w:b/>
          <w:bCs/>
          <w:i/>
          <w:iCs/>
          <w:color w:val="002060"/>
          <w:sz w:val="22"/>
          <w:szCs w:val="22"/>
        </w:rPr>
        <w:t xml:space="preserve">Asli Jüri Üyeleri; </w:t>
      </w:r>
    </w:p>
    <w:p w:rsidR="008C4018" w:rsidRPr="00145E80" w:rsidRDefault="008C4018" w:rsidP="00FA47E5">
      <w:pPr>
        <w:pStyle w:val="Default"/>
        <w:numPr>
          <w:ilvl w:val="0"/>
          <w:numId w:val="2"/>
        </w:numPr>
        <w:spacing w:after="69"/>
        <w:jc w:val="both"/>
        <w:rPr>
          <w:rFonts w:asciiTheme="minorHAnsi" w:hAnsiTheme="minorHAnsi" w:cstheme="minorHAnsi"/>
          <w:color w:val="002060"/>
          <w:sz w:val="22"/>
          <w:szCs w:val="22"/>
        </w:rPr>
      </w:pPr>
      <w:r w:rsidRPr="00145E80">
        <w:rPr>
          <w:rFonts w:asciiTheme="minorHAnsi" w:hAnsiTheme="minorHAnsi" w:cstheme="minorHAnsi"/>
          <w:color w:val="002060"/>
          <w:sz w:val="22"/>
          <w:szCs w:val="22"/>
        </w:rPr>
        <w:t>Prof. Dr. Hüseyin L. KAHVECİOĞLU, Mimar</w:t>
      </w:r>
    </w:p>
    <w:p w:rsidR="008C4018" w:rsidRPr="00145E80" w:rsidRDefault="008C4018" w:rsidP="00FA47E5">
      <w:pPr>
        <w:pStyle w:val="Default"/>
        <w:numPr>
          <w:ilvl w:val="0"/>
          <w:numId w:val="2"/>
        </w:numPr>
        <w:spacing w:after="69"/>
        <w:jc w:val="both"/>
        <w:rPr>
          <w:rFonts w:asciiTheme="minorHAnsi" w:hAnsiTheme="minorHAnsi" w:cstheme="minorHAnsi"/>
          <w:color w:val="002060"/>
          <w:sz w:val="22"/>
          <w:szCs w:val="22"/>
        </w:rPr>
      </w:pPr>
      <w:r w:rsidRPr="00145E80">
        <w:rPr>
          <w:rFonts w:asciiTheme="minorHAnsi" w:hAnsiTheme="minorHAnsi" w:cstheme="minorHAnsi"/>
          <w:color w:val="002060"/>
          <w:sz w:val="22"/>
          <w:szCs w:val="22"/>
        </w:rPr>
        <w:t>Prof. Dr.</w:t>
      </w:r>
      <w:r w:rsidR="00145E80" w:rsidRPr="00145E80">
        <w:rPr>
          <w:rFonts w:asciiTheme="minorHAnsi" w:hAnsiTheme="minorHAnsi" w:cstheme="minorHAnsi"/>
          <w:color w:val="002060"/>
          <w:sz w:val="22"/>
          <w:szCs w:val="22"/>
        </w:rPr>
        <w:t xml:space="preserve"> </w:t>
      </w:r>
      <w:r w:rsidRPr="00145E80">
        <w:rPr>
          <w:rFonts w:asciiTheme="minorHAnsi" w:hAnsiTheme="minorHAnsi" w:cstheme="minorHAnsi"/>
          <w:color w:val="002060"/>
          <w:sz w:val="22"/>
          <w:szCs w:val="22"/>
        </w:rPr>
        <w:t>Öncü BAŞOĞLAN AVŞAR, Mimar</w:t>
      </w:r>
    </w:p>
    <w:p w:rsidR="008C4018" w:rsidRPr="00145E80" w:rsidRDefault="008C4018" w:rsidP="00FA47E5">
      <w:pPr>
        <w:pStyle w:val="Default"/>
        <w:numPr>
          <w:ilvl w:val="0"/>
          <w:numId w:val="2"/>
        </w:numPr>
        <w:spacing w:after="69"/>
        <w:jc w:val="both"/>
        <w:rPr>
          <w:rFonts w:asciiTheme="minorHAnsi" w:hAnsiTheme="minorHAnsi" w:cstheme="minorHAnsi"/>
          <w:color w:val="002060"/>
          <w:sz w:val="22"/>
          <w:szCs w:val="22"/>
        </w:rPr>
      </w:pPr>
      <w:r w:rsidRPr="00145E80">
        <w:rPr>
          <w:rFonts w:asciiTheme="minorHAnsi" w:hAnsiTheme="minorHAnsi" w:cstheme="minorHAnsi"/>
          <w:color w:val="002060"/>
          <w:sz w:val="22"/>
          <w:szCs w:val="22"/>
        </w:rPr>
        <w:t>Alper Sinan TİMOÇİN, Mimar</w:t>
      </w:r>
    </w:p>
    <w:p w:rsidR="008C4018" w:rsidRPr="00145E80" w:rsidRDefault="008C4018" w:rsidP="00FA47E5">
      <w:pPr>
        <w:pStyle w:val="Default"/>
        <w:numPr>
          <w:ilvl w:val="0"/>
          <w:numId w:val="2"/>
        </w:numPr>
        <w:spacing w:after="69"/>
        <w:jc w:val="both"/>
        <w:rPr>
          <w:rFonts w:asciiTheme="minorHAnsi" w:hAnsiTheme="minorHAnsi" w:cstheme="minorHAnsi"/>
          <w:color w:val="002060"/>
          <w:sz w:val="22"/>
          <w:szCs w:val="22"/>
        </w:rPr>
      </w:pPr>
      <w:r w:rsidRPr="00145E80">
        <w:rPr>
          <w:rFonts w:asciiTheme="minorHAnsi" w:hAnsiTheme="minorHAnsi" w:cstheme="minorHAnsi"/>
          <w:color w:val="002060"/>
          <w:sz w:val="22"/>
          <w:szCs w:val="22"/>
        </w:rPr>
        <w:t>Niyazi PARLAR, İnşaat Mühendisi</w:t>
      </w:r>
    </w:p>
    <w:p w:rsidR="008C4018" w:rsidRPr="00145E80" w:rsidRDefault="008C4018" w:rsidP="00FA47E5">
      <w:pPr>
        <w:pStyle w:val="Default"/>
        <w:numPr>
          <w:ilvl w:val="0"/>
          <w:numId w:val="2"/>
        </w:numPr>
        <w:jc w:val="both"/>
        <w:rPr>
          <w:rFonts w:asciiTheme="minorHAnsi" w:hAnsiTheme="minorHAnsi" w:cstheme="minorHAnsi"/>
          <w:color w:val="002060"/>
          <w:sz w:val="22"/>
          <w:szCs w:val="22"/>
        </w:rPr>
      </w:pPr>
      <w:r w:rsidRPr="00145E80">
        <w:rPr>
          <w:rFonts w:asciiTheme="minorHAnsi" w:hAnsiTheme="minorHAnsi" w:cstheme="minorHAnsi"/>
          <w:color w:val="002060"/>
          <w:sz w:val="22"/>
          <w:szCs w:val="22"/>
        </w:rPr>
        <w:t>Suat SELVİ, Mimar</w:t>
      </w:r>
    </w:p>
    <w:p w:rsidR="008C4018" w:rsidRPr="00145E80" w:rsidRDefault="008C4018" w:rsidP="00FA47E5">
      <w:pPr>
        <w:pStyle w:val="Default"/>
        <w:jc w:val="both"/>
        <w:rPr>
          <w:rFonts w:asciiTheme="minorHAnsi" w:hAnsiTheme="minorHAnsi" w:cstheme="minorHAnsi"/>
          <w:color w:val="002060"/>
          <w:sz w:val="22"/>
          <w:szCs w:val="22"/>
        </w:rPr>
      </w:pPr>
    </w:p>
    <w:p w:rsidR="008C4018" w:rsidRPr="00145E80" w:rsidRDefault="008C4018" w:rsidP="00FA47E5">
      <w:pPr>
        <w:pStyle w:val="Default"/>
        <w:jc w:val="both"/>
        <w:rPr>
          <w:rFonts w:asciiTheme="minorHAnsi" w:hAnsiTheme="minorHAnsi" w:cstheme="minorHAnsi"/>
          <w:color w:val="002060"/>
          <w:sz w:val="22"/>
          <w:szCs w:val="22"/>
        </w:rPr>
      </w:pPr>
      <w:r w:rsidRPr="00145E80">
        <w:rPr>
          <w:rFonts w:asciiTheme="minorHAnsi" w:hAnsiTheme="minorHAnsi" w:cstheme="minorHAnsi"/>
          <w:b/>
          <w:bCs/>
          <w:i/>
          <w:iCs/>
          <w:color w:val="002060"/>
          <w:sz w:val="22"/>
          <w:szCs w:val="22"/>
        </w:rPr>
        <w:t xml:space="preserve">Yedek Jüri Üyeleri; </w:t>
      </w:r>
    </w:p>
    <w:p w:rsidR="008C4018" w:rsidRPr="00145E80" w:rsidRDefault="008C4018" w:rsidP="00FA47E5">
      <w:pPr>
        <w:pStyle w:val="Default"/>
        <w:numPr>
          <w:ilvl w:val="0"/>
          <w:numId w:val="3"/>
        </w:numPr>
        <w:spacing w:after="66"/>
        <w:jc w:val="both"/>
        <w:rPr>
          <w:rFonts w:asciiTheme="minorHAnsi" w:hAnsiTheme="minorHAnsi" w:cstheme="minorHAnsi"/>
          <w:color w:val="002060"/>
          <w:sz w:val="22"/>
          <w:szCs w:val="22"/>
        </w:rPr>
      </w:pPr>
      <w:r w:rsidRPr="00145E80">
        <w:rPr>
          <w:rFonts w:asciiTheme="minorHAnsi" w:hAnsiTheme="minorHAnsi" w:cstheme="minorHAnsi"/>
          <w:color w:val="002060"/>
          <w:sz w:val="22"/>
          <w:szCs w:val="22"/>
        </w:rPr>
        <w:t>Dr.</w:t>
      </w:r>
      <w:r w:rsidR="00145E80" w:rsidRPr="00145E80">
        <w:rPr>
          <w:rFonts w:asciiTheme="minorHAnsi" w:hAnsiTheme="minorHAnsi" w:cstheme="minorHAnsi"/>
          <w:color w:val="002060"/>
          <w:sz w:val="22"/>
          <w:szCs w:val="22"/>
        </w:rPr>
        <w:t xml:space="preserve"> </w:t>
      </w:r>
      <w:proofErr w:type="spellStart"/>
      <w:r w:rsidRPr="00145E80">
        <w:rPr>
          <w:rFonts w:asciiTheme="minorHAnsi" w:hAnsiTheme="minorHAnsi" w:cstheme="minorHAnsi"/>
          <w:color w:val="002060"/>
          <w:sz w:val="22"/>
          <w:szCs w:val="22"/>
        </w:rPr>
        <w:t>Öğr</w:t>
      </w:r>
      <w:proofErr w:type="spellEnd"/>
      <w:r w:rsidRPr="00145E80">
        <w:rPr>
          <w:rFonts w:asciiTheme="minorHAnsi" w:hAnsiTheme="minorHAnsi" w:cstheme="minorHAnsi"/>
          <w:color w:val="002060"/>
          <w:sz w:val="22"/>
          <w:szCs w:val="22"/>
        </w:rPr>
        <w:t>.</w:t>
      </w:r>
      <w:r w:rsidR="00145E80" w:rsidRPr="00145E80">
        <w:rPr>
          <w:rFonts w:asciiTheme="minorHAnsi" w:hAnsiTheme="minorHAnsi" w:cstheme="minorHAnsi"/>
          <w:color w:val="002060"/>
          <w:sz w:val="22"/>
          <w:szCs w:val="22"/>
        </w:rPr>
        <w:t xml:space="preserve"> </w:t>
      </w:r>
      <w:r w:rsidRPr="00145E80">
        <w:rPr>
          <w:rFonts w:asciiTheme="minorHAnsi" w:hAnsiTheme="minorHAnsi" w:cstheme="minorHAnsi"/>
          <w:color w:val="002060"/>
          <w:sz w:val="22"/>
          <w:szCs w:val="22"/>
        </w:rPr>
        <w:t>Üyesi Salih Serkan ARTAGAN, İnşaat Mühendisi</w:t>
      </w:r>
    </w:p>
    <w:p w:rsidR="008C4018" w:rsidRPr="00145E80" w:rsidRDefault="008C4018" w:rsidP="00FA47E5">
      <w:pPr>
        <w:pStyle w:val="Default"/>
        <w:numPr>
          <w:ilvl w:val="0"/>
          <w:numId w:val="3"/>
        </w:numPr>
        <w:spacing w:after="66"/>
        <w:jc w:val="both"/>
        <w:rPr>
          <w:rFonts w:asciiTheme="minorHAnsi" w:hAnsiTheme="minorHAnsi" w:cstheme="minorHAnsi"/>
          <w:color w:val="002060"/>
          <w:sz w:val="22"/>
          <w:szCs w:val="22"/>
        </w:rPr>
      </w:pPr>
      <w:r w:rsidRPr="00145E80">
        <w:rPr>
          <w:rFonts w:asciiTheme="minorHAnsi" w:hAnsiTheme="minorHAnsi" w:cstheme="minorHAnsi"/>
          <w:color w:val="002060"/>
          <w:sz w:val="22"/>
          <w:szCs w:val="22"/>
        </w:rPr>
        <w:t>Dr.</w:t>
      </w:r>
      <w:r w:rsidR="00145E80" w:rsidRPr="00145E80">
        <w:rPr>
          <w:rFonts w:asciiTheme="minorHAnsi" w:hAnsiTheme="minorHAnsi" w:cstheme="minorHAnsi"/>
          <w:color w:val="002060"/>
          <w:sz w:val="22"/>
          <w:szCs w:val="22"/>
        </w:rPr>
        <w:t xml:space="preserve"> </w:t>
      </w:r>
      <w:proofErr w:type="spellStart"/>
      <w:r w:rsidRPr="00145E80">
        <w:rPr>
          <w:rFonts w:asciiTheme="minorHAnsi" w:hAnsiTheme="minorHAnsi" w:cstheme="minorHAnsi"/>
          <w:color w:val="002060"/>
          <w:sz w:val="22"/>
          <w:szCs w:val="22"/>
        </w:rPr>
        <w:t>Öğr</w:t>
      </w:r>
      <w:proofErr w:type="spellEnd"/>
      <w:r w:rsidRPr="00145E80">
        <w:rPr>
          <w:rFonts w:asciiTheme="minorHAnsi" w:hAnsiTheme="minorHAnsi" w:cstheme="minorHAnsi"/>
          <w:color w:val="002060"/>
          <w:sz w:val="22"/>
          <w:szCs w:val="22"/>
        </w:rPr>
        <w:t>.</w:t>
      </w:r>
      <w:r w:rsidR="00145E80" w:rsidRPr="00145E80">
        <w:rPr>
          <w:rFonts w:asciiTheme="minorHAnsi" w:hAnsiTheme="minorHAnsi" w:cstheme="minorHAnsi"/>
          <w:color w:val="002060"/>
          <w:sz w:val="22"/>
          <w:szCs w:val="22"/>
        </w:rPr>
        <w:t xml:space="preserve"> </w:t>
      </w:r>
      <w:r w:rsidRPr="00145E80">
        <w:rPr>
          <w:rFonts w:asciiTheme="minorHAnsi" w:hAnsiTheme="minorHAnsi" w:cstheme="minorHAnsi"/>
          <w:color w:val="002060"/>
          <w:sz w:val="22"/>
          <w:szCs w:val="22"/>
        </w:rPr>
        <w:t>Üyesi Fulya Pelin CENGİZOĞLU HAMDEMİR, Mimar</w:t>
      </w:r>
    </w:p>
    <w:p w:rsidR="008C4018" w:rsidRPr="00145E80" w:rsidRDefault="008C4018" w:rsidP="00FA47E5">
      <w:pPr>
        <w:pStyle w:val="Default"/>
        <w:numPr>
          <w:ilvl w:val="0"/>
          <w:numId w:val="3"/>
        </w:numPr>
        <w:jc w:val="both"/>
        <w:rPr>
          <w:rFonts w:asciiTheme="minorHAnsi" w:hAnsiTheme="minorHAnsi" w:cstheme="minorHAnsi"/>
          <w:color w:val="002060"/>
          <w:sz w:val="22"/>
          <w:szCs w:val="22"/>
        </w:rPr>
      </w:pPr>
      <w:r w:rsidRPr="00145E80">
        <w:rPr>
          <w:rFonts w:asciiTheme="minorHAnsi" w:hAnsiTheme="minorHAnsi" w:cstheme="minorHAnsi"/>
          <w:color w:val="002060"/>
          <w:sz w:val="22"/>
          <w:szCs w:val="22"/>
        </w:rPr>
        <w:t>Kürşat AÇIKGÖZ, Mimar</w:t>
      </w:r>
    </w:p>
    <w:p w:rsidR="008C4018" w:rsidRPr="00145E80" w:rsidRDefault="008C4018" w:rsidP="00FA47E5">
      <w:pPr>
        <w:pStyle w:val="Default"/>
        <w:jc w:val="both"/>
        <w:rPr>
          <w:rFonts w:asciiTheme="minorHAnsi" w:hAnsiTheme="minorHAnsi" w:cstheme="minorHAnsi"/>
          <w:color w:val="002060"/>
          <w:sz w:val="22"/>
          <w:szCs w:val="22"/>
        </w:rPr>
      </w:pPr>
    </w:p>
    <w:p w:rsidR="008C4018" w:rsidRPr="00145E80" w:rsidRDefault="008C4018" w:rsidP="00FA47E5">
      <w:pPr>
        <w:pStyle w:val="Default"/>
        <w:jc w:val="both"/>
        <w:rPr>
          <w:rFonts w:asciiTheme="minorHAnsi" w:hAnsiTheme="minorHAnsi" w:cstheme="minorHAnsi"/>
          <w:color w:val="002060"/>
          <w:sz w:val="22"/>
          <w:szCs w:val="22"/>
        </w:rPr>
      </w:pPr>
      <w:r w:rsidRPr="00145E80">
        <w:rPr>
          <w:rFonts w:asciiTheme="minorHAnsi" w:hAnsiTheme="minorHAnsi" w:cstheme="minorHAnsi"/>
          <w:b/>
          <w:bCs/>
          <w:i/>
          <w:iCs/>
          <w:color w:val="002060"/>
          <w:sz w:val="22"/>
          <w:szCs w:val="22"/>
        </w:rPr>
        <w:t xml:space="preserve">Raportörler; </w:t>
      </w:r>
    </w:p>
    <w:p w:rsidR="008C4018" w:rsidRPr="00145E80" w:rsidRDefault="008C4018" w:rsidP="00FA47E5">
      <w:pPr>
        <w:pStyle w:val="Default"/>
        <w:numPr>
          <w:ilvl w:val="0"/>
          <w:numId w:val="4"/>
        </w:numPr>
        <w:spacing w:after="69"/>
        <w:jc w:val="both"/>
        <w:rPr>
          <w:rFonts w:asciiTheme="minorHAnsi" w:hAnsiTheme="minorHAnsi" w:cstheme="minorHAnsi"/>
          <w:color w:val="002060"/>
          <w:sz w:val="22"/>
          <w:szCs w:val="22"/>
        </w:rPr>
      </w:pPr>
      <w:r w:rsidRPr="00145E80">
        <w:rPr>
          <w:rFonts w:asciiTheme="minorHAnsi" w:hAnsiTheme="minorHAnsi" w:cstheme="minorHAnsi"/>
          <w:color w:val="002060"/>
          <w:sz w:val="22"/>
          <w:szCs w:val="22"/>
        </w:rPr>
        <w:t>Deniz Bengi KARA, Enerji Yönetimi ve Etüt Proje Şube Müdürlüğü, Mimar</w:t>
      </w:r>
    </w:p>
    <w:p w:rsidR="008C4018" w:rsidRPr="00145E80" w:rsidRDefault="008C4018" w:rsidP="00FA47E5">
      <w:pPr>
        <w:pStyle w:val="Default"/>
        <w:numPr>
          <w:ilvl w:val="0"/>
          <w:numId w:val="4"/>
        </w:numPr>
        <w:jc w:val="both"/>
        <w:rPr>
          <w:rFonts w:asciiTheme="minorHAnsi" w:hAnsiTheme="minorHAnsi" w:cstheme="minorHAnsi"/>
          <w:color w:val="002060"/>
          <w:sz w:val="22"/>
          <w:szCs w:val="22"/>
        </w:rPr>
      </w:pPr>
      <w:r w:rsidRPr="00145E80">
        <w:rPr>
          <w:rFonts w:asciiTheme="minorHAnsi" w:hAnsiTheme="minorHAnsi" w:cstheme="minorHAnsi"/>
          <w:color w:val="002060"/>
          <w:sz w:val="22"/>
          <w:szCs w:val="22"/>
        </w:rPr>
        <w:t>Ayşe Ceren ÖZKAN, Enerji Yönetimi ve Etüt Proje Şube Müdürlüğü, Mimar</w:t>
      </w:r>
    </w:p>
    <w:p w:rsidR="008C4018" w:rsidRPr="00145E80" w:rsidRDefault="008C4018" w:rsidP="00FA47E5">
      <w:pPr>
        <w:autoSpaceDE w:val="0"/>
        <w:autoSpaceDN w:val="0"/>
        <w:adjustRightInd w:val="0"/>
        <w:spacing w:after="0" w:line="240" w:lineRule="auto"/>
        <w:jc w:val="both"/>
        <w:rPr>
          <w:rFonts w:cstheme="minorHAnsi"/>
          <w:b/>
          <w:bCs/>
          <w:i/>
          <w:iCs/>
          <w:color w:val="002060"/>
        </w:rPr>
      </w:pPr>
    </w:p>
    <w:p w:rsidR="008C4018" w:rsidRPr="008C4018" w:rsidRDefault="008C4018" w:rsidP="00FA47E5">
      <w:pPr>
        <w:autoSpaceDE w:val="0"/>
        <w:autoSpaceDN w:val="0"/>
        <w:adjustRightInd w:val="0"/>
        <w:spacing w:after="0" w:line="240" w:lineRule="auto"/>
        <w:jc w:val="both"/>
        <w:rPr>
          <w:rFonts w:cstheme="minorHAnsi"/>
          <w:color w:val="002060"/>
        </w:rPr>
      </w:pPr>
      <w:r w:rsidRPr="008C4018">
        <w:rPr>
          <w:rFonts w:cstheme="minorHAnsi"/>
          <w:b/>
          <w:bCs/>
          <w:i/>
          <w:iCs/>
          <w:color w:val="002060"/>
        </w:rPr>
        <w:t xml:space="preserve">Raportör Yardımcıları; </w:t>
      </w:r>
    </w:p>
    <w:p w:rsidR="008C4018" w:rsidRPr="008C4018" w:rsidRDefault="008C4018" w:rsidP="00FA47E5">
      <w:pPr>
        <w:numPr>
          <w:ilvl w:val="0"/>
          <w:numId w:val="5"/>
        </w:numPr>
        <w:autoSpaceDE w:val="0"/>
        <w:autoSpaceDN w:val="0"/>
        <w:adjustRightInd w:val="0"/>
        <w:spacing w:after="70" w:line="240" w:lineRule="auto"/>
        <w:jc w:val="both"/>
        <w:rPr>
          <w:rFonts w:cstheme="minorHAnsi"/>
          <w:color w:val="002060"/>
        </w:rPr>
      </w:pPr>
      <w:r w:rsidRPr="008C4018">
        <w:rPr>
          <w:rFonts w:cstheme="minorHAnsi"/>
          <w:color w:val="002060"/>
        </w:rPr>
        <w:t>Ayşe Yaren SÖĞÜT, Enerji Yönetimi ve Etüt Proje Şube Müdürlüğü, Büro</w:t>
      </w:r>
      <w:r w:rsidRPr="00145E80">
        <w:rPr>
          <w:rFonts w:cstheme="minorHAnsi"/>
          <w:color w:val="002060"/>
        </w:rPr>
        <w:t xml:space="preserve"> </w:t>
      </w:r>
      <w:r w:rsidRPr="008C4018">
        <w:rPr>
          <w:rFonts w:cstheme="minorHAnsi"/>
          <w:color w:val="002060"/>
        </w:rPr>
        <w:t xml:space="preserve">Personeli </w:t>
      </w:r>
    </w:p>
    <w:p w:rsidR="008C4018" w:rsidRPr="008C4018" w:rsidRDefault="008C4018" w:rsidP="00FA47E5">
      <w:pPr>
        <w:numPr>
          <w:ilvl w:val="0"/>
          <w:numId w:val="5"/>
        </w:numPr>
        <w:autoSpaceDE w:val="0"/>
        <w:autoSpaceDN w:val="0"/>
        <w:adjustRightInd w:val="0"/>
        <w:spacing w:after="0" w:line="240" w:lineRule="auto"/>
        <w:jc w:val="both"/>
        <w:rPr>
          <w:rFonts w:cstheme="minorHAnsi"/>
          <w:color w:val="002060"/>
        </w:rPr>
      </w:pPr>
      <w:r w:rsidRPr="008C4018">
        <w:rPr>
          <w:rFonts w:cstheme="minorHAnsi"/>
          <w:color w:val="002060"/>
        </w:rPr>
        <w:lastRenderedPageBreak/>
        <w:t>Ahmet Faruk SEFER, Enerji Yönetimi ve Etüt Proje Şube Müdürlüğü, Bilgisayar</w:t>
      </w:r>
      <w:r w:rsidRPr="00145E80">
        <w:rPr>
          <w:rFonts w:cstheme="minorHAnsi"/>
          <w:color w:val="002060"/>
        </w:rPr>
        <w:t xml:space="preserve"> </w:t>
      </w:r>
      <w:r w:rsidRPr="008C4018">
        <w:rPr>
          <w:rFonts w:cstheme="minorHAnsi"/>
          <w:color w:val="002060"/>
        </w:rPr>
        <w:t xml:space="preserve">İşletmeni </w:t>
      </w:r>
    </w:p>
    <w:p w:rsidR="008C4018" w:rsidRPr="00145E80" w:rsidRDefault="008C4018" w:rsidP="00FA47E5">
      <w:pPr>
        <w:jc w:val="both"/>
        <w:rPr>
          <w:rFonts w:cstheme="minorHAnsi"/>
          <w:color w:val="002060"/>
        </w:rPr>
      </w:pPr>
    </w:p>
    <w:p w:rsidR="008C4018" w:rsidRPr="00145E80" w:rsidRDefault="008C4018" w:rsidP="00FA47E5">
      <w:pPr>
        <w:autoSpaceDE w:val="0"/>
        <w:autoSpaceDN w:val="0"/>
        <w:adjustRightInd w:val="0"/>
        <w:spacing w:after="0" w:line="240" w:lineRule="auto"/>
        <w:jc w:val="both"/>
        <w:rPr>
          <w:rFonts w:cstheme="minorHAnsi"/>
          <w:b/>
          <w:bCs/>
          <w:color w:val="002060"/>
        </w:rPr>
      </w:pPr>
      <w:r w:rsidRPr="008C4018">
        <w:rPr>
          <w:rFonts w:cstheme="minorHAnsi"/>
          <w:b/>
          <w:bCs/>
          <w:color w:val="002060"/>
        </w:rPr>
        <w:t>YARIŞMA TAKVİMİ</w:t>
      </w:r>
    </w:p>
    <w:p w:rsidR="008C4018" w:rsidRPr="008C4018" w:rsidRDefault="008C4018" w:rsidP="00FA47E5">
      <w:pPr>
        <w:autoSpaceDE w:val="0"/>
        <w:autoSpaceDN w:val="0"/>
        <w:adjustRightInd w:val="0"/>
        <w:spacing w:after="0" w:line="240" w:lineRule="auto"/>
        <w:jc w:val="both"/>
        <w:rPr>
          <w:rFonts w:cstheme="minorHAnsi"/>
          <w:color w:val="002060"/>
        </w:rPr>
      </w:pPr>
    </w:p>
    <w:p w:rsidR="008C4018" w:rsidRPr="008C4018" w:rsidRDefault="008C4018" w:rsidP="00FA47E5">
      <w:pPr>
        <w:autoSpaceDE w:val="0"/>
        <w:autoSpaceDN w:val="0"/>
        <w:adjustRightInd w:val="0"/>
        <w:spacing w:after="0" w:line="240" w:lineRule="auto"/>
        <w:jc w:val="both"/>
        <w:rPr>
          <w:rFonts w:cstheme="minorHAnsi"/>
          <w:color w:val="002060"/>
        </w:rPr>
      </w:pPr>
      <w:r w:rsidRPr="008C4018">
        <w:rPr>
          <w:rFonts w:cstheme="minorHAnsi"/>
          <w:b/>
          <w:bCs/>
          <w:color w:val="002060"/>
        </w:rPr>
        <w:t xml:space="preserve">Yarışma İlanı </w:t>
      </w:r>
      <w:r w:rsidRPr="00145E80">
        <w:rPr>
          <w:rFonts w:cstheme="minorHAnsi"/>
          <w:b/>
          <w:bCs/>
          <w:color w:val="002060"/>
        </w:rPr>
        <w:tab/>
      </w:r>
      <w:r w:rsidRPr="00145E80">
        <w:rPr>
          <w:rFonts w:cstheme="minorHAnsi"/>
          <w:b/>
          <w:bCs/>
          <w:color w:val="002060"/>
        </w:rPr>
        <w:tab/>
      </w:r>
      <w:r w:rsidRPr="00145E80">
        <w:rPr>
          <w:rFonts w:cstheme="minorHAnsi"/>
          <w:b/>
          <w:bCs/>
          <w:color w:val="002060"/>
        </w:rPr>
        <w:tab/>
      </w:r>
      <w:r w:rsidRPr="00145E80">
        <w:rPr>
          <w:rFonts w:cstheme="minorHAnsi"/>
          <w:b/>
          <w:bCs/>
          <w:color w:val="002060"/>
        </w:rPr>
        <w:tab/>
      </w:r>
      <w:r w:rsidRPr="008C4018">
        <w:rPr>
          <w:rFonts w:cstheme="minorHAnsi"/>
          <w:b/>
          <w:bCs/>
          <w:color w:val="002060"/>
        </w:rPr>
        <w:t xml:space="preserve">: </w:t>
      </w:r>
      <w:r w:rsidRPr="008C4018">
        <w:rPr>
          <w:rFonts w:cstheme="minorHAnsi"/>
          <w:color w:val="002060"/>
        </w:rPr>
        <w:t xml:space="preserve">08.05.2026 </w:t>
      </w:r>
    </w:p>
    <w:p w:rsidR="008C4018" w:rsidRPr="008C4018" w:rsidRDefault="008C4018" w:rsidP="00FA47E5">
      <w:pPr>
        <w:autoSpaceDE w:val="0"/>
        <w:autoSpaceDN w:val="0"/>
        <w:adjustRightInd w:val="0"/>
        <w:spacing w:after="0" w:line="240" w:lineRule="auto"/>
        <w:jc w:val="both"/>
        <w:rPr>
          <w:rFonts w:cstheme="minorHAnsi"/>
          <w:color w:val="002060"/>
        </w:rPr>
      </w:pPr>
      <w:r w:rsidRPr="008C4018">
        <w:rPr>
          <w:rFonts w:cstheme="minorHAnsi"/>
          <w:b/>
          <w:bCs/>
          <w:color w:val="002060"/>
        </w:rPr>
        <w:t xml:space="preserve">Soru Sormak İçin Son Tarih </w:t>
      </w:r>
      <w:r w:rsidRPr="00145E80">
        <w:rPr>
          <w:rFonts w:cstheme="minorHAnsi"/>
          <w:b/>
          <w:bCs/>
          <w:color w:val="002060"/>
        </w:rPr>
        <w:tab/>
      </w:r>
      <w:r w:rsidRPr="00145E80">
        <w:rPr>
          <w:rFonts w:cstheme="minorHAnsi"/>
          <w:b/>
          <w:bCs/>
          <w:color w:val="002060"/>
        </w:rPr>
        <w:tab/>
      </w:r>
      <w:r w:rsidRPr="008C4018">
        <w:rPr>
          <w:rFonts w:cstheme="minorHAnsi"/>
          <w:b/>
          <w:bCs/>
          <w:color w:val="002060"/>
        </w:rPr>
        <w:t xml:space="preserve">: </w:t>
      </w:r>
      <w:r w:rsidRPr="008C4018">
        <w:rPr>
          <w:rFonts w:cstheme="minorHAnsi"/>
          <w:color w:val="002060"/>
        </w:rPr>
        <w:t xml:space="preserve">01.06.2026 </w:t>
      </w:r>
    </w:p>
    <w:p w:rsidR="008C4018" w:rsidRPr="008C4018" w:rsidRDefault="008C4018" w:rsidP="00FA47E5">
      <w:pPr>
        <w:autoSpaceDE w:val="0"/>
        <w:autoSpaceDN w:val="0"/>
        <w:adjustRightInd w:val="0"/>
        <w:spacing w:after="0" w:line="240" w:lineRule="auto"/>
        <w:jc w:val="both"/>
        <w:rPr>
          <w:rFonts w:cstheme="minorHAnsi"/>
          <w:color w:val="002060"/>
        </w:rPr>
      </w:pPr>
      <w:r w:rsidRPr="008C4018">
        <w:rPr>
          <w:rFonts w:cstheme="minorHAnsi"/>
          <w:b/>
          <w:bCs/>
          <w:color w:val="002060"/>
        </w:rPr>
        <w:t xml:space="preserve">Cevapların İlanı </w:t>
      </w:r>
      <w:r w:rsidRPr="00145E80">
        <w:rPr>
          <w:rFonts w:cstheme="minorHAnsi"/>
          <w:b/>
          <w:bCs/>
          <w:color w:val="002060"/>
        </w:rPr>
        <w:tab/>
      </w:r>
      <w:r w:rsidRPr="00145E80">
        <w:rPr>
          <w:rFonts w:cstheme="minorHAnsi"/>
          <w:b/>
          <w:bCs/>
          <w:color w:val="002060"/>
        </w:rPr>
        <w:tab/>
      </w:r>
      <w:r w:rsidRPr="00145E80">
        <w:rPr>
          <w:rFonts w:cstheme="minorHAnsi"/>
          <w:b/>
          <w:bCs/>
          <w:color w:val="002060"/>
        </w:rPr>
        <w:tab/>
      </w:r>
      <w:r w:rsidRPr="008C4018">
        <w:rPr>
          <w:rFonts w:cstheme="minorHAnsi"/>
          <w:b/>
          <w:bCs/>
          <w:color w:val="002060"/>
        </w:rPr>
        <w:t xml:space="preserve">: </w:t>
      </w:r>
      <w:r w:rsidRPr="008C4018">
        <w:rPr>
          <w:rFonts w:cstheme="minorHAnsi"/>
          <w:color w:val="002060"/>
        </w:rPr>
        <w:t xml:space="preserve">15.06.2026 </w:t>
      </w:r>
    </w:p>
    <w:p w:rsidR="008C4018" w:rsidRPr="008C4018" w:rsidRDefault="008C4018" w:rsidP="00FA47E5">
      <w:pPr>
        <w:autoSpaceDE w:val="0"/>
        <w:autoSpaceDN w:val="0"/>
        <w:adjustRightInd w:val="0"/>
        <w:spacing w:after="0" w:line="240" w:lineRule="auto"/>
        <w:jc w:val="both"/>
        <w:rPr>
          <w:rFonts w:cstheme="minorHAnsi"/>
          <w:color w:val="002060"/>
        </w:rPr>
      </w:pPr>
      <w:r w:rsidRPr="008C4018">
        <w:rPr>
          <w:rFonts w:cstheme="minorHAnsi"/>
          <w:b/>
          <w:bCs/>
          <w:color w:val="002060"/>
        </w:rPr>
        <w:t xml:space="preserve">Projelerin Son Teslim Tarihi </w:t>
      </w:r>
      <w:r w:rsidRPr="00145E80">
        <w:rPr>
          <w:rFonts w:cstheme="minorHAnsi"/>
          <w:b/>
          <w:bCs/>
          <w:color w:val="002060"/>
        </w:rPr>
        <w:tab/>
      </w:r>
      <w:r w:rsidRPr="00145E80">
        <w:rPr>
          <w:rFonts w:cstheme="minorHAnsi"/>
          <w:b/>
          <w:bCs/>
          <w:color w:val="002060"/>
        </w:rPr>
        <w:tab/>
      </w:r>
      <w:r w:rsidRPr="008C4018">
        <w:rPr>
          <w:rFonts w:cstheme="minorHAnsi"/>
          <w:b/>
          <w:bCs/>
          <w:color w:val="002060"/>
        </w:rPr>
        <w:t xml:space="preserve">: </w:t>
      </w:r>
      <w:r w:rsidRPr="008C4018">
        <w:rPr>
          <w:rFonts w:cstheme="minorHAnsi"/>
          <w:color w:val="002060"/>
        </w:rPr>
        <w:t xml:space="preserve">10.08.2026 (17:00 GMT +3) </w:t>
      </w:r>
    </w:p>
    <w:p w:rsidR="008C4018" w:rsidRPr="008C4018" w:rsidRDefault="008C4018" w:rsidP="00FA47E5">
      <w:pPr>
        <w:autoSpaceDE w:val="0"/>
        <w:autoSpaceDN w:val="0"/>
        <w:adjustRightInd w:val="0"/>
        <w:spacing w:after="0" w:line="240" w:lineRule="auto"/>
        <w:jc w:val="both"/>
        <w:rPr>
          <w:rFonts w:cstheme="minorHAnsi"/>
          <w:color w:val="002060"/>
        </w:rPr>
      </w:pPr>
      <w:r w:rsidRPr="008C4018">
        <w:rPr>
          <w:rFonts w:cstheme="minorHAnsi"/>
          <w:b/>
          <w:bCs/>
          <w:color w:val="002060"/>
        </w:rPr>
        <w:t xml:space="preserve">Kargo ile Teslim Alım için Son Gün </w:t>
      </w:r>
      <w:r w:rsidRPr="00145E80">
        <w:rPr>
          <w:rFonts w:cstheme="minorHAnsi"/>
          <w:b/>
          <w:bCs/>
          <w:color w:val="002060"/>
        </w:rPr>
        <w:tab/>
      </w:r>
      <w:r w:rsidRPr="008C4018">
        <w:rPr>
          <w:rFonts w:cstheme="minorHAnsi"/>
          <w:b/>
          <w:bCs/>
          <w:color w:val="002060"/>
        </w:rPr>
        <w:t xml:space="preserve">: </w:t>
      </w:r>
      <w:r w:rsidRPr="008C4018">
        <w:rPr>
          <w:rFonts w:cstheme="minorHAnsi"/>
          <w:color w:val="002060"/>
        </w:rPr>
        <w:t xml:space="preserve">12.08.2026 (17:00 GMT +3) </w:t>
      </w:r>
    </w:p>
    <w:p w:rsidR="008C4018" w:rsidRPr="008C4018" w:rsidRDefault="008C4018" w:rsidP="00FA47E5">
      <w:pPr>
        <w:autoSpaceDE w:val="0"/>
        <w:autoSpaceDN w:val="0"/>
        <w:adjustRightInd w:val="0"/>
        <w:spacing w:after="0" w:line="240" w:lineRule="auto"/>
        <w:jc w:val="both"/>
        <w:rPr>
          <w:rFonts w:cstheme="minorHAnsi"/>
          <w:color w:val="002060"/>
        </w:rPr>
      </w:pPr>
      <w:r w:rsidRPr="008C4018">
        <w:rPr>
          <w:rFonts w:cstheme="minorHAnsi"/>
          <w:b/>
          <w:bCs/>
          <w:color w:val="002060"/>
        </w:rPr>
        <w:t xml:space="preserve">Jüri Çalışması Başlangıç Tarihi </w:t>
      </w:r>
      <w:r w:rsidRPr="00145E80">
        <w:rPr>
          <w:rFonts w:cstheme="minorHAnsi"/>
          <w:b/>
          <w:bCs/>
          <w:color w:val="002060"/>
        </w:rPr>
        <w:tab/>
      </w:r>
      <w:r w:rsidRPr="00145E80">
        <w:rPr>
          <w:rFonts w:cstheme="minorHAnsi"/>
          <w:b/>
          <w:bCs/>
          <w:color w:val="002060"/>
        </w:rPr>
        <w:tab/>
      </w:r>
      <w:r w:rsidRPr="008C4018">
        <w:rPr>
          <w:rFonts w:cstheme="minorHAnsi"/>
          <w:b/>
          <w:bCs/>
          <w:color w:val="002060"/>
        </w:rPr>
        <w:t xml:space="preserve">: </w:t>
      </w:r>
      <w:r w:rsidRPr="008C4018">
        <w:rPr>
          <w:rFonts w:cstheme="minorHAnsi"/>
          <w:color w:val="002060"/>
        </w:rPr>
        <w:t xml:space="preserve">24.08.2026 </w:t>
      </w:r>
    </w:p>
    <w:p w:rsidR="008C4018" w:rsidRPr="00145E80" w:rsidRDefault="008C4018" w:rsidP="00FA47E5">
      <w:pPr>
        <w:jc w:val="both"/>
        <w:rPr>
          <w:rFonts w:cstheme="minorHAnsi"/>
          <w:color w:val="002060"/>
        </w:rPr>
      </w:pPr>
      <w:r w:rsidRPr="00145E80">
        <w:rPr>
          <w:rFonts w:cstheme="minorHAnsi"/>
          <w:b/>
          <w:bCs/>
          <w:color w:val="002060"/>
        </w:rPr>
        <w:t>Kolokyum ve Ödül Töreni</w:t>
      </w:r>
      <w:r w:rsidRPr="00145E80">
        <w:rPr>
          <w:rFonts w:cstheme="minorHAnsi"/>
          <w:b/>
          <w:bCs/>
          <w:color w:val="002060"/>
        </w:rPr>
        <w:tab/>
      </w:r>
      <w:r w:rsidRPr="00145E80">
        <w:rPr>
          <w:rFonts w:cstheme="minorHAnsi"/>
          <w:b/>
          <w:bCs/>
          <w:color w:val="002060"/>
        </w:rPr>
        <w:tab/>
        <w:t xml:space="preserve">: </w:t>
      </w:r>
      <w:r w:rsidRPr="00145E80">
        <w:rPr>
          <w:rFonts w:cstheme="minorHAnsi"/>
          <w:color w:val="002060"/>
        </w:rPr>
        <w:t>Yarışma sonuçlarının ilanıyla web sitesi üzerinden ilan edilecektir.</w:t>
      </w:r>
    </w:p>
    <w:p w:rsidR="008C4018" w:rsidRPr="00145E80" w:rsidRDefault="008C4018" w:rsidP="00FA47E5">
      <w:pPr>
        <w:jc w:val="both"/>
        <w:rPr>
          <w:rFonts w:cstheme="minorHAnsi"/>
          <w:color w:val="002060"/>
        </w:rPr>
      </w:pPr>
      <w:r w:rsidRPr="00145E80">
        <w:rPr>
          <w:rStyle w:val="Gl"/>
          <w:rFonts w:cstheme="minorHAnsi"/>
          <w:bCs w:val="0"/>
          <w:color w:val="002060"/>
        </w:rPr>
        <w:t>SERGİ YERİ VE ZAMANI</w:t>
      </w:r>
    </w:p>
    <w:p w:rsidR="008C4018" w:rsidRPr="00145E80" w:rsidRDefault="008C4018" w:rsidP="00FA47E5">
      <w:pPr>
        <w:pStyle w:val="NormalWeb"/>
        <w:shd w:val="clear" w:color="auto" w:fill="FFFFFF"/>
        <w:spacing w:before="0" w:beforeAutospacing="0" w:after="0" w:afterAutospacing="0"/>
        <w:jc w:val="both"/>
        <w:rPr>
          <w:rFonts w:asciiTheme="minorHAnsi" w:hAnsiTheme="minorHAnsi" w:cstheme="minorHAnsi"/>
          <w:color w:val="002060"/>
          <w:sz w:val="22"/>
          <w:szCs w:val="22"/>
        </w:rPr>
      </w:pPr>
      <w:r w:rsidRPr="00145E80">
        <w:rPr>
          <w:rFonts w:asciiTheme="minorHAnsi" w:hAnsiTheme="minorHAnsi" w:cstheme="minorHAnsi"/>
          <w:color w:val="002060"/>
          <w:sz w:val="22"/>
          <w:szCs w:val="22"/>
        </w:rPr>
        <w:t>Projelerin sergileneceği yer yarışma sonuçlarının ilanıyla açıklanacaktır. Eser sahibi yarışmaya katılmakla eserinin sergide sergilenmesini ve yarışma dolayısıyla yapılacak yayında eserinin yer almasını önceden kabul etmiş sayılır.</w:t>
      </w:r>
      <w:r w:rsidR="007850EE" w:rsidRPr="00145E80">
        <w:rPr>
          <w:rFonts w:asciiTheme="minorHAnsi" w:hAnsiTheme="minorHAnsi" w:cstheme="minorHAnsi"/>
          <w:color w:val="002060"/>
          <w:sz w:val="22"/>
          <w:szCs w:val="22"/>
        </w:rPr>
        <w:t xml:space="preserve"> </w:t>
      </w:r>
      <w:r w:rsidRPr="00145E80">
        <w:rPr>
          <w:rFonts w:asciiTheme="minorHAnsi" w:hAnsiTheme="minorHAnsi" w:cstheme="minorHAnsi"/>
          <w:color w:val="002060"/>
          <w:sz w:val="22"/>
          <w:szCs w:val="22"/>
        </w:rPr>
        <w:t>Yarışma sonuçları web adresinde yayınlanacaktır.</w:t>
      </w:r>
      <w:r w:rsidR="007850EE" w:rsidRPr="00145E80">
        <w:rPr>
          <w:rFonts w:asciiTheme="minorHAnsi" w:hAnsiTheme="minorHAnsi" w:cstheme="minorHAnsi"/>
          <w:color w:val="002060"/>
          <w:sz w:val="22"/>
          <w:szCs w:val="22"/>
        </w:rPr>
        <w:t xml:space="preserve"> </w:t>
      </w:r>
      <w:r w:rsidRPr="00145E80">
        <w:rPr>
          <w:rFonts w:asciiTheme="minorHAnsi" w:hAnsiTheme="minorHAnsi" w:cstheme="minorHAnsi"/>
          <w:color w:val="002060"/>
          <w:sz w:val="22"/>
          <w:szCs w:val="22"/>
        </w:rPr>
        <w:t>Kolokyumun yapılacağı yer, yarışma sonuçlarının ilanı ile birlikte duyurulacaktır.</w:t>
      </w:r>
    </w:p>
    <w:p w:rsidR="008C4018" w:rsidRPr="00145E80" w:rsidRDefault="008C4018" w:rsidP="00FA47E5">
      <w:pPr>
        <w:autoSpaceDE w:val="0"/>
        <w:autoSpaceDN w:val="0"/>
        <w:adjustRightInd w:val="0"/>
        <w:spacing w:after="0" w:line="240" w:lineRule="auto"/>
        <w:jc w:val="both"/>
        <w:rPr>
          <w:rFonts w:cstheme="minorHAnsi"/>
          <w:b/>
          <w:color w:val="002060"/>
        </w:rPr>
      </w:pPr>
    </w:p>
    <w:p w:rsidR="00145E80" w:rsidRPr="00145E80" w:rsidRDefault="00145E80" w:rsidP="00FA47E5">
      <w:pPr>
        <w:autoSpaceDE w:val="0"/>
        <w:autoSpaceDN w:val="0"/>
        <w:adjustRightInd w:val="0"/>
        <w:spacing w:after="0" w:line="240" w:lineRule="auto"/>
        <w:jc w:val="both"/>
        <w:rPr>
          <w:rFonts w:cstheme="minorHAnsi"/>
          <w:b/>
          <w:color w:val="002060"/>
        </w:rPr>
      </w:pPr>
    </w:p>
    <w:p w:rsidR="008C4018" w:rsidRPr="00145E80" w:rsidRDefault="008C4018" w:rsidP="00FA47E5">
      <w:pPr>
        <w:autoSpaceDE w:val="0"/>
        <w:autoSpaceDN w:val="0"/>
        <w:adjustRightInd w:val="0"/>
        <w:spacing w:after="0" w:line="240" w:lineRule="auto"/>
        <w:jc w:val="both"/>
        <w:rPr>
          <w:rFonts w:cstheme="minorHAnsi"/>
          <w:b/>
          <w:color w:val="002060"/>
        </w:rPr>
      </w:pPr>
      <w:r w:rsidRPr="008C4018">
        <w:rPr>
          <w:rFonts w:cstheme="minorHAnsi"/>
          <w:b/>
          <w:color w:val="002060"/>
        </w:rPr>
        <w:t>ÖDÜLLER VE ÖDEME ŞEKLİ</w:t>
      </w:r>
    </w:p>
    <w:p w:rsidR="008C4018" w:rsidRPr="008C4018" w:rsidRDefault="008C4018" w:rsidP="00FA47E5">
      <w:pPr>
        <w:autoSpaceDE w:val="0"/>
        <w:autoSpaceDN w:val="0"/>
        <w:adjustRightInd w:val="0"/>
        <w:spacing w:after="0" w:line="240" w:lineRule="auto"/>
        <w:jc w:val="both"/>
        <w:rPr>
          <w:rFonts w:cstheme="minorHAnsi"/>
          <w:color w:val="002060"/>
        </w:rPr>
      </w:pPr>
    </w:p>
    <w:p w:rsidR="008C4018" w:rsidRPr="008C4018" w:rsidRDefault="008C4018" w:rsidP="00FA47E5">
      <w:pPr>
        <w:autoSpaceDE w:val="0"/>
        <w:autoSpaceDN w:val="0"/>
        <w:adjustRightInd w:val="0"/>
        <w:spacing w:after="0" w:line="240" w:lineRule="auto"/>
        <w:jc w:val="both"/>
        <w:rPr>
          <w:rFonts w:cstheme="minorHAnsi"/>
          <w:color w:val="002060"/>
        </w:rPr>
      </w:pPr>
      <w:r w:rsidRPr="008C4018">
        <w:rPr>
          <w:rFonts w:cstheme="minorHAnsi"/>
          <w:color w:val="002060"/>
        </w:rPr>
        <w:t xml:space="preserve">Jüri değerlendirme sonuçlarının ilanından sonra, aşağıda yazılı ödül, mansiyon ve satın alma tutarları, 193 sayılı Gelir Vergisi Kanunu’nun 29. maddesine göre, yarışmacılara en geç 30 gün içinde net olarak ödenecektir. Ödemeler ekip temsilcisine yapılacaktır. Ödenecek net tutarlardan damga vergisi kesilecektir. </w:t>
      </w:r>
    </w:p>
    <w:p w:rsidR="008C4018" w:rsidRPr="008C4018" w:rsidRDefault="008C4018" w:rsidP="00FA47E5">
      <w:pPr>
        <w:autoSpaceDE w:val="0"/>
        <w:autoSpaceDN w:val="0"/>
        <w:adjustRightInd w:val="0"/>
        <w:spacing w:after="0" w:line="240" w:lineRule="auto"/>
        <w:jc w:val="both"/>
        <w:rPr>
          <w:rFonts w:cstheme="minorHAnsi"/>
          <w:color w:val="002060"/>
        </w:rPr>
      </w:pPr>
      <w:r w:rsidRPr="008C4018">
        <w:rPr>
          <w:rFonts w:cstheme="minorHAnsi"/>
          <w:b/>
          <w:bCs/>
          <w:color w:val="002060"/>
        </w:rPr>
        <w:t xml:space="preserve">1. Ödül: </w:t>
      </w:r>
      <w:r w:rsidRPr="008C4018">
        <w:rPr>
          <w:rFonts w:cstheme="minorHAnsi"/>
          <w:color w:val="002060"/>
        </w:rPr>
        <w:t>1.300.000,00 TL (</w:t>
      </w:r>
      <w:proofErr w:type="spellStart"/>
      <w:r w:rsidRPr="008C4018">
        <w:rPr>
          <w:rFonts w:cstheme="minorHAnsi"/>
          <w:color w:val="002060"/>
        </w:rPr>
        <w:t>BirmilyonüçyüzbinTürkLirası</w:t>
      </w:r>
      <w:proofErr w:type="spellEnd"/>
      <w:r w:rsidRPr="008C4018">
        <w:rPr>
          <w:rFonts w:cstheme="minorHAnsi"/>
          <w:color w:val="002060"/>
        </w:rPr>
        <w:t>)</w:t>
      </w:r>
    </w:p>
    <w:p w:rsidR="008C4018" w:rsidRPr="008C4018" w:rsidRDefault="008C4018" w:rsidP="00FA47E5">
      <w:pPr>
        <w:autoSpaceDE w:val="0"/>
        <w:autoSpaceDN w:val="0"/>
        <w:adjustRightInd w:val="0"/>
        <w:spacing w:after="0" w:line="240" w:lineRule="auto"/>
        <w:jc w:val="both"/>
        <w:rPr>
          <w:rFonts w:cstheme="minorHAnsi"/>
          <w:color w:val="002060"/>
        </w:rPr>
      </w:pPr>
      <w:r w:rsidRPr="008C4018">
        <w:rPr>
          <w:rFonts w:cstheme="minorHAnsi"/>
          <w:b/>
          <w:bCs/>
          <w:color w:val="002060"/>
        </w:rPr>
        <w:t xml:space="preserve">2. Ödül: </w:t>
      </w:r>
      <w:r w:rsidRPr="008C4018">
        <w:rPr>
          <w:rFonts w:cstheme="minorHAnsi"/>
          <w:color w:val="002060"/>
        </w:rPr>
        <w:t>1.000.000,00 TL (</w:t>
      </w:r>
      <w:proofErr w:type="spellStart"/>
      <w:r w:rsidRPr="008C4018">
        <w:rPr>
          <w:rFonts w:cstheme="minorHAnsi"/>
          <w:color w:val="002060"/>
        </w:rPr>
        <w:t>BirmilyonTürkLirası</w:t>
      </w:r>
      <w:proofErr w:type="spellEnd"/>
      <w:r w:rsidRPr="008C4018">
        <w:rPr>
          <w:rFonts w:cstheme="minorHAnsi"/>
          <w:color w:val="002060"/>
        </w:rPr>
        <w:t>)</w:t>
      </w:r>
    </w:p>
    <w:p w:rsidR="008C4018" w:rsidRPr="008C4018" w:rsidRDefault="008C4018" w:rsidP="00FA47E5">
      <w:pPr>
        <w:autoSpaceDE w:val="0"/>
        <w:autoSpaceDN w:val="0"/>
        <w:adjustRightInd w:val="0"/>
        <w:spacing w:after="0" w:line="240" w:lineRule="auto"/>
        <w:jc w:val="both"/>
        <w:rPr>
          <w:rFonts w:cstheme="minorHAnsi"/>
          <w:color w:val="002060"/>
        </w:rPr>
      </w:pPr>
      <w:r w:rsidRPr="008C4018">
        <w:rPr>
          <w:rFonts w:cstheme="minorHAnsi"/>
          <w:b/>
          <w:bCs/>
          <w:color w:val="002060"/>
        </w:rPr>
        <w:t xml:space="preserve">3. Ödül: </w:t>
      </w:r>
      <w:r w:rsidRPr="008C4018">
        <w:rPr>
          <w:rFonts w:cstheme="minorHAnsi"/>
          <w:color w:val="002060"/>
        </w:rPr>
        <w:t>800.000,00 TL (</w:t>
      </w:r>
      <w:proofErr w:type="spellStart"/>
      <w:r w:rsidRPr="008C4018">
        <w:rPr>
          <w:rFonts w:cstheme="minorHAnsi"/>
          <w:color w:val="002060"/>
        </w:rPr>
        <w:t>SekizyüzbinTürkLirası</w:t>
      </w:r>
      <w:proofErr w:type="spellEnd"/>
      <w:r w:rsidRPr="008C4018">
        <w:rPr>
          <w:rFonts w:cstheme="minorHAnsi"/>
          <w:color w:val="002060"/>
        </w:rPr>
        <w:t>)</w:t>
      </w:r>
    </w:p>
    <w:p w:rsidR="008C4018" w:rsidRPr="008C4018" w:rsidRDefault="008C4018" w:rsidP="00FA47E5">
      <w:pPr>
        <w:autoSpaceDE w:val="0"/>
        <w:autoSpaceDN w:val="0"/>
        <w:adjustRightInd w:val="0"/>
        <w:spacing w:after="0" w:line="240" w:lineRule="auto"/>
        <w:jc w:val="both"/>
        <w:rPr>
          <w:rFonts w:cstheme="minorHAnsi"/>
          <w:color w:val="002060"/>
        </w:rPr>
      </w:pPr>
      <w:r w:rsidRPr="008C4018">
        <w:rPr>
          <w:rFonts w:cstheme="minorHAnsi"/>
          <w:b/>
          <w:bCs/>
          <w:color w:val="002060"/>
        </w:rPr>
        <w:t xml:space="preserve">Eşdeğer Mansiyon (5 adet): </w:t>
      </w:r>
      <w:r w:rsidRPr="008C4018">
        <w:rPr>
          <w:rFonts w:cstheme="minorHAnsi"/>
          <w:color w:val="002060"/>
        </w:rPr>
        <w:t>5 x 600.000,00 TL (</w:t>
      </w:r>
      <w:proofErr w:type="spellStart"/>
      <w:r w:rsidRPr="008C4018">
        <w:rPr>
          <w:rFonts w:cstheme="minorHAnsi"/>
          <w:color w:val="002060"/>
        </w:rPr>
        <w:t>ÜçmilyonTürkLirası</w:t>
      </w:r>
      <w:proofErr w:type="spellEnd"/>
      <w:r w:rsidRPr="008C4018">
        <w:rPr>
          <w:rFonts w:cstheme="minorHAnsi"/>
          <w:color w:val="002060"/>
        </w:rPr>
        <w:t>)</w:t>
      </w:r>
    </w:p>
    <w:p w:rsidR="007850EE" w:rsidRPr="00145E80" w:rsidRDefault="008C4018" w:rsidP="00FA47E5">
      <w:pPr>
        <w:jc w:val="both"/>
        <w:rPr>
          <w:rFonts w:cstheme="minorHAnsi"/>
          <w:color w:val="002060"/>
        </w:rPr>
      </w:pPr>
      <w:r w:rsidRPr="00145E80">
        <w:rPr>
          <w:rFonts w:cstheme="minorHAnsi"/>
          <w:color w:val="002060"/>
        </w:rPr>
        <w:t>Ayrıca satın almalar için jüri emrine toplam 800.000TL (</w:t>
      </w:r>
      <w:proofErr w:type="spellStart"/>
      <w:r w:rsidRPr="00145E80">
        <w:rPr>
          <w:rFonts w:cstheme="minorHAnsi"/>
          <w:color w:val="002060"/>
        </w:rPr>
        <w:t>SekizyüzbinTürkLirası</w:t>
      </w:r>
      <w:proofErr w:type="spellEnd"/>
      <w:r w:rsidRPr="00145E80">
        <w:rPr>
          <w:rFonts w:cstheme="minorHAnsi"/>
          <w:color w:val="002060"/>
        </w:rPr>
        <w:t>) ayrılmıştır. Jüri satın almaları eşit olarak, dilediği sayıda projeye dağıtmakta veya satın alma bedelini kullanmamakta serbesttir.</w:t>
      </w:r>
    </w:p>
    <w:p w:rsidR="00FA47E5" w:rsidRPr="00145E80" w:rsidRDefault="00FA47E5" w:rsidP="00FA47E5">
      <w:pPr>
        <w:jc w:val="both"/>
        <w:rPr>
          <w:rFonts w:cstheme="minorHAnsi"/>
          <w:b/>
          <w:color w:val="002060"/>
        </w:rPr>
      </w:pPr>
      <w:r w:rsidRPr="00145E80">
        <w:rPr>
          <w:rFonts w:cstheme="minorHAnsi"/>
          <w:b/>
          <w:color w:val="002060"/>
        </w:rPr>
        <w:t xml:space="preserve">İDARENİN İLETİŞİM BİLGİLERİ </w:t>
      </w:r>
    </w:p>
    <w:p w:rsidR="00FA47E5" w:rsidRPr="00145E80" w:rsidRDefault="00FA47E5" w:rsidP="00FA47E5">
      <w:pPr>
        <w:pStyle w:val="Default"/>
        <w:jc w:val="both"/>
        <w:rPr>
          <w:rFonts w:asciiTheme="minorHAnsi" w:hAnsiTheme="minorHAnsi" w:cstheme="minorHAnsi"/>
          <w:color w:val="002060"/>
          <w:sz w:val="22"/>
          <w:szCs w:val="22"/>
        </w:rPr>
      </w:pPr>
      <w:r w:rsidRPr="00145E80">
        <w:rPr>
          <w:rFonts w:asciiTheme="minorHAnsi" w:hAnsiTheme="minorHAnsi" w:cstheme="minorHAnsi"/>
          <w:b/>
          <w:bCs/>
          <w:color w:val="002060"/>
          <w:sz w:val="22"/>
          <w:szCs w:val="22"/>
        </w:rPr>
        <w:t>Yarışmayı Açan Kurum</w:t>
      </w:r>
      <w:r w:rsidRPr="00145E80">
        <w:rPr>
          <w:rFonts w:asciiTheme="minorHAnsi" w:hAnsiTheme="minorHAnsi" w:cstheme="minorHAnsi"/>
          <w:b/>
          <w:bCs/>
          <w:color w:val="002060"/>
          <w:sz w:val="22"/>
          <w:szCs w:val="22"/>
        </w:rPr>
        <w:tab/>
      </w:r>
      <w:r w:rsidRPr="00145E80">
        <w:rPr>
          <w:rFonts w:asciiTheme="minorHAnsi" w:hAnsiTheme="minorHAnsi" w:cstheme="minorHAnsi"/>
          <w:b/>
          <w:bCs/>
          <w:color w:val="002060"/>
          <w:sz w:val="22"/>
          <w:szCs w:val="22"/>
        </w:rPr>
        <w:tab/>
        <w:t xml:space="preserve">: </w:t>
      </w:r>
      <w:r w:rsidRPr="00145E80">
        <w:rPr>
          <w:rFonts w:asciiTheme="minorHAnsi" w:hAnsiTheme="minorHAnsi" w:cstheme="minorHAnsi"/>
          <w:color w:val="002060"/>
          <w:sz w:val="22"/>
          <w:szCs w:val="22"/>
        </w:rPr>
        <w:t xml:space="preserve">Muğla Büyükşehir Belediyesi, Etüt ve Projeler Dairesi Başkanlığı </w:t>
      </w:r>
    </w:p>
    <w:p w:rsidR="00FA47E5" w:rsidRPr="00145E80" w:rsidRDefault="00FA47E5" w:rsidP="00FA47E5">
      <w:pPr>
        <w:pStyle w:val="Default"/>
        <w:ind w:left="2832" w:hanging="2832"/>
        <w:jc w:val="both"/>
        <w:rPr>
          <w:rFonts w:asciiTheme="minorHAnsi" w:hAnsiTheme="minorHAnsi" w:cstheme="minorHAnsi"/>
          <w:color w:val="002060"/>
          <w:sz w:val="22"/>
          <w:szCs w:val="22"/>
        </w:rPr>
      </w:pPr>
      <w:r w:rsidRPr="00145E80">
        <w:rPr>
          <w:rFonts w:asciiTheme="minorHAnsi" w:hAnsiTheme="minorHAnsi" w:cstheme="minorHAnsi"/>
          <w:b/>
          <w:bCs/>
          <w:color w:val="002060"/>
          <w:sz w:val="22"/>
          <w:szCs w:val="22"/>
        </w:rPr>
        <w:t>Adres</w:t>
      </w:r>
      <w:r w:rsidRPr="00145E80">
        <w:rPr>
          <w:rFonts w:asciiTheme="minorHAnsi" w:hAnsiTheme="minorHAnsi" w:cstheme="minorHAnsi"/>
          <w:b/>
          <w:bCs/>
          <w:color w:val="002060"/>
          <w:sz w:val="22"/>
          <w:szCs w:val="22"/>
        </w:rPr>
        <w:tab/>
        <w:t xml:space="preserve">: </w:t>
      </w:r>
      <w:r w:rsidRPr="00145E80">
        <w:rPr>
          <w:rFonts w:asciiTheme="minorHAnsi" w:hAnsiTheme="minorHAnsi" w:cstheme="minorHAnsi"/>
          <w:color w:val="002060"/>
          <w:sz w:val="22"/>
          <w:szCs w:val="22"/>
        </w:rPr>
        <w:t xml:space="preserve">Muğla Büyükşehir Belediyesi Etüt ve Projeler Dairesi Başkanlığı </w:t>
      </w:r>
    </w:p>
    <w:p w:rsidR="00FA47E5" w:rsidRPr="00145E80" w:rsidRDefault="00FA47E5" w:rsidP="00FA47E5">
      <w:pPr>
        <w:pStyle w:val="Default"/>
        <w:ind w:left="2124" w:firstLine="708"/>
        <w:jc w:val="both"/>
        <w:rPr>
          <w:rFonts w:asciiTheme="minorHAnsi" w:hAnsiTheme="minorHAnsi" w:cstheme="minorHAnsi"/>
          <w:color w:val="002060"/>
          <w:sz w:val="22"/>
          <w:szCs w:val="22"/>
        </w:rPr>
      </w:pPr>
      <w:r w:rsidRPr="00145E80">
        <w:rPr>
          <w:rFonts w:asciiTheme="minorHAnsi" w:hAnsiTheme="minorHAnsi" w:cstheme="minorHAnsi"/>
          <w:color w:val="002060"/>
          <w:sz w:val="22"/>
          <w:szCs w:val="22"/>
        </w:rPr>
        <w:t xml:space="preserve">Muğla Büyükşehir Belediyesi 2 </w:t>
      </w:r>
      <w:proofErr w:type="spellStart"/>
      <w:r w:rsidRPr="00145E80">
        <w:rPr>
          <w:rFonts w:asciiTheme="minorHAnsi" w:hAnsiTheme="minorHAnsi" w:cstheme="minorHAnsi"/>
          <w:color w:val="002060"/>
          <w:sz w:val="22"/>
          <w:szCs w:val="22"/>
        </w:rPr>
        <w:t>No’lu</w:t>
      </w:r>
      <w:proofErr w:type="spellEnd"/>
      <w:r w:rsidRPr="00145E80">
        <w:rPr>
          <w:rFonts w:asciiTheme="minorHAnsi" w:hAnsiTheme="minorHAnsi" w:cstheme="minorHAnsi"/>
          <w:color w:val="002060"/>
          <w:sz w:val="22"/>
          <w:szCs w:val="22"/>
        </w:rPr>
        <w:t xml:space="preserve"> Hizmet Binası </w:t>
      </w:r>
    </w:p>
    <w:p w:rsidR="00FA47E5" w:rsidRPr="00145E80" w:rsidRDefault="00FA47E5" w:rsidP="001C56E9">
      <w:pPr>
        <w:pStyle w:val="Default"/>
        <w:ind w:left="2832"/>
        <w:jc w:val="both"/>
        <w:rPr>
          <w:rFonts w:asciiTheme="minorHAnsi" w:hAnsiTheme="minorHAnsi" w:cstheme="minorHAnsi"/>
          <w:color w:val="002060"/>
          <w:sz w:val="22"/>
          <w:szCs w:val="22"/>
        </w:rPr>
      </w:pPr>
      <w:proofErr w:type="spellStart"/>
      <w:r w:rsidRPr="00145E80">
        <w:rPr>
          <w:rFonts w:asciiTheme="minorHAnsi" w:hAnsiTheme="minorHAnsi" w:cstheme="minorHAnsi"/>
          <w:color w:val="002060"/>
          <w:sz w:val="22"/>
          <w:szCs w:val="22"/>
        </w:rPr>
        <w:t>Emirbeyazıt</w:t>
      </w:r>
      <w:proofErr w:type="spellEnd"/>
      <w:r w:rsidRPr="00145E80">
        <w:rPr>
          <w:rFonts w:asciiTheme="minorHAnsi" w:hAnsiTheme="minorHAnsi" w:cstheme="minorHAnsi"/>
          <w:color w:val="002060"/>
          <w:sz w:val="22"/>
          <w:szCs w:val="22"/>
        </w:rPr>
        <w:t xml:space="preserve"> Mahallesi, Bayram Çetinkaya Caddesi, No:14D, Kat:3 Menteşe/MUĞLA </w:t>
      </w:r>
      <w:bookmarkStart w:id="0" w:name="_GoBack"/>
      <w:bookmarkEnd w:id="0"/>
    </w:p>
    <w:p w:rsidR="00FA47E5" w:rsidRPr="00145E80" w:rsidRDefault="00FA47E5" w:rsidP="00FA47E5">
      <w:pPr>
        <w:pStyle w:val="Default"/>
        <w:jc w:val="both"/>
        <w:rPr>
          <w:rFonts w:asciiTheme="minorHAnsi" w:hAnsiTheme="minorHAnsi" w:cstheme="minorHAnsi"/>
          <w:color w:val="002060"/>
          <w:sz w:val="22"/>
          <w:szCs w:val="22"/>
        </w:rPr>
      </w:pPr>
      <w:r w:rsidRPr="00145E80">
        <w:rPr>
          <w:rFonts w:asciiTheme="minorHAnsi" w:hAnsiTheme="minorHAnsi" w:cstheme="minorHAnsi"/>
          <w:b/>
          <w:bCs/>
          <w:color w:val="002060"/>
          <w:sz w:val="22"/>
          <w:szCs w:val="22"/>
        </w:rPr>
        <w:t>E-posta</w:t>
      </w:r>
      <w:r w:rsidRPr="00145E80">
        <w:rPr>
          <w:rFonts w:asciiTheme="minorHAnsi" w:hAnsiTheme="minorHAnsi" w:cstheme="minorHAnsi"/>
          <w:b/>
          <w:bCs/>
          <w:color w:val="002060"/>
          <w:sz w:val="22"/>
          <w:szCs w:val="22"/>
        </w:rPr>
        <w:tab/>
      </w:r>
      <w:r w:rsidRPr="00145E80">
        <w:rPr>
          <w:rFonts w:asciiTheme="minorHAnsi" w:hAnsiTheme="minorHAnsi" w:cstheme="minorHAnsi"/>
          <w:b/>
          <w:bCs/>
          <w:color w:val="002060"/>
          <w:sz w:val="22"/>
          <w:szCs w:val="22"/>
        </w:rPr>
        <w:tab/>
      </w:r>
      <w:r w:rsidRPr="00145E80">
        <w:rPr>
          <w:rFonts w:asciiTheme="minorHAnsi" w:hAnsiTheme="minorHAnsi" w:cstheme="minorHAnsi"/>
          <w:b/>
          <w:bCs/>
          <w:color w:val="002060"/>
          <w:sz w:val="22"/>
          <w:szCs w:val="22"/>
        </w:rPr>
        <w:tab/>
      </w:r>
      <w:r w:rsidRPr="00145E80">
        <w:rPr>
          <w:rFonts w:asciiTheme="minorHAnsi" w:hAnsiTheme="minorHAnsi" w:cstheme="minorHAnsi"/>
          <w:b/>
          <w:bCs/>
          <w:color w:val="002060"/>
          <w:sz w:val="22"/>
          <w:szCs w:val="22"/>
        </w:rPr>
        <w:tab/>
        <w:t xml:space="preserve">: </w:t>
      </w:r>
      <w:r w:rsidRPr="00145E80">
        <w:rPr>
          <w:rFonts w:asciiTheme="minorHAnsi" w:hAnsiTheme="minorHAnsi" w:cstheme="minorHAnsi"/>
          <w:color w:val="002060"/>
          <w:sz w:val="22"/>
          <w:szCs w:val="22"/>
        </w:rPr>
        <w:t xml:space="preserve">etutyarisma@kurumsal.mugla.bel.tr </w:t>
      </w:r>
    </w:p>
    <w:p w:rsidR="00FA47E5" w:rsidRPr="00145E80" w:rsidRDefault="00FA47E5" w:rsidP="00FA47E5">
      <w:pPr>
        <w:pStyle w:val="Default"/>
        <w:jc w:val="both"/>
        <w:rPr>
          <w:rFonts w:asciiTheme="minorHAnsi" w:hAnsiTheme="minorHAnsi" w:cstheme="minorHAnsi"/>
          <w:color w:val="002060"/>
          <w:sz w:val="22"/>
          <w:szCs w:val="22"/>
        </w:rPr>
      </w:pPr>
      <w:r w:rsidRPr="00145E80">
        <w:rPr>
          <w:rFonts w:asciiTheme="minorHAnsi" w:hAnsiTheme="minorHAnsi" w:cstheme="minorHAnsi"/>
          <w:b/>
          <w:bCs/>
          <w:color w:val="002060"/>
          <w:sz w:val="22"/>
          <w:szCs w:val="22"/>
        </w:rPr>
        <w:t>Web</w:t>
      </w:r>
      <w:r w:rsidRPr="00145E80">
        <w:rPr>
          <w:rFonts w:asciiTheme="minorHAnsi" w:hAnsiTheme="minorHAnsi" w:cstheme="minorHAnsi"/>
          <w:b/>
          <w:bCs/>
          <w:color w:val="002060"/>
          <w:sz w:val="22"/>
          <w:szCs w:val="22"/>
        </w:rPr>
        <w:tab/>
      </w:r>
      <w:r w:rsidRPr="00145E80">
        <w:rPr>
          <w:rFonts w:asciiTheme="minorHAnsi" w:hAnsiTheme="minorHAnsi" w:cstheme="minorHAnsi"/>
          <w:b/>
          <w:bCs/>
          <w:color w:val="002060"/>
          <w:sz w:val="22"/>
          <w:szCs w:val="22"/>
        </w:rPr>
        <w:tab/>
      </w:r>
      <w:r w:rsidRPr="00145E80">
        <w:rPr>
          <w:rFonts w:asciiTheme="minorHAnsi" w:hAnsiTheme="minorHAnsi" w:cstheme="minorHAnsi"/>
          <w:b/>
          <w:bCs/>
          <w:color w:val="002060"/>
          <w:sz w:val="22"/>
          <w:szCs w:val="22"/>
        </w:rPr>
        <w:tab/>
      </w:r>
      <w:r w:rsidRPr="00145E80">
        <w:rPr>
          <w:rFonts w:asciiTheme="minorHAnsi" w:hAnsiTheme="minorHAnsi" w:cstheme="minorHAnsi"/>
          <w:b/>
          <w:bCs/>
          <w:color w:val="002060"/>
          <w:sz w:val="22"/>
          <w:szCs w:val="22"/>
        </w:rPr>
        <w:tab/>
        <w:t xml:space="preserve">: </w:t>
      </w:r>
      <w:r w:rsidRPr="00145E80">
        <w:rPr>
          <w:rFonts w:asciiTheme="minorHAnsi" w:hAnsiTheme="minorHAnsi" w:cstheme="minorHAnsi"/>
          <w:color w:val="002060"/>
          <w:sz w:val="22"/>
          <w:szCs w:val="22"/>
        </w:rPr>
        <w:t>mugla.bel.tr/</w:t>
      </w:r>
      <w:proofErr w:type="spellStart"/>
      <w:r w:rsidRPr="00145E80">
        <w:rPr>
          <w:rFonts w:asciiTheme="minorHAnsi" w:hAnsiTheme="minorHAnsi" w:cstheme="minorHAnsi"/>
          <w:color w:val="002060"/>
          <w:sz w:val="22"/>
          <w:szCs w:val="22"/>
        </w:rPr>
        <w:t>yarisma</w:t>
      </w:r>
      <w:proofErr w:type="spellEnd"/>
      <w:r w:rsidRPr="00145E80">
        <w:rPr>
          <w:rFonts w:asciiTheme="minorHAnsi" w:hAnsiTheme="minorHAnsi" w:cstheme="minorHAnsi"/>
          <w:color w:val="002060"/>
          <w:sz w:val="22"/>
          <w:szCs w:val="22"/>
        </w:rPr>
        <w:t xml:space="preserve"> </w:t>
      </w:r>
      <w:r w:rsidRPr="00145E80">
        <w:rPr>
          <w:rFonts w:asciiTheme="minorHAnsi" w:hAnsiTheme="minorHAnsi" w:cstheme="minorHAnsi"/>
          <w:color w:val="002060"/>
          <w:sz w:val="22"/>
          <w:szCs w:val="22"/>
        </w:rPr>
        <w:tab/>
      </w:r>
    </w:p>
    <w:p w:rsidR="007850EE" w:rsidRPr="007850EE" w:rsidRDefault="007850EE" w:rsidP="00FA47E5">
      <w:pPr>
        <w:jc w:val="both"/>
        <w:rPr>
          <w:rFonts w:cstheme="minorHAnsi"/>
          <w:color w:val="1F4E79" w:themeColor="accent1" w:themeShade="80"/>
        </w:rPr>
      </w:pPr>
    </w:p>
    <w:p w:rsidR="008C4018" w:rsidRPr="008C4018" w:rsidRDefault="008C4018" w:rsidP="00FA47E5">
      <w:pPr>
        <w:jc w:val="both"/>
        <w:rPr>
          <w:rFonts w:cstheme="minorHAnsi"/>
          <w:color w:val="1F4E79" w:themeColor="accent1" w:themeShade="80"/>
        </w:rPr>
      </w:pPr>
    </w:p>
    <w:sectPr w:rsidR="008C4018" w:rsidRPr="008C4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arlow">
    <w:altName w:val="Barlow"/>
    <w:panose1 w:val="00000000000000000000"/>
    <w:charset w:val="EE"/>
    <w:family w:val="swiss"/>
    <w:notTrueType/>
    <w:pitch w:val="default"/>
    <w:sig w:usb0="00000007" w:usb1="00000000" w:usb2="00000000" w:usb3="00000000" w:csb0="00000013"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37E7FF"/>
    <w:multiLevelType w:val="hybridMultilevel"/>
    <w:tmpl w:val="5A5482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630461"/>
    <w:multiLevelType w:val="hybridMultilevel"/>
    <w:tmpl w:val="BE4943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A8590AD"/>
    <w:multiLevelType w:val="hybridMultilevel"/>
    <w:tmpl w:val="B92788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C415C60"/>
    <w:multiLevelType w:val="hybridMultilevel"/>
    <w:tmpl w:val="08A190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5C975C4"/>
    <w:multiLevelType w:val="hybridMultilevel"/>
    <w:tmpl w:val="9220FC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E502922"/>
    <w:multiLevelType w:val="hybridMultilevel"/>
    <w:tmpl w:val="566C8C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9AC82F5"/>
    <w:multiLevelType w:val="hybridMultilevel"/>
    <w:tmpl w:val="07F90C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4"/>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37"/>
    <w:rsid w:val="00145E80"/>
    <w:rsid w:val="001C56E9"/>
    <w:rsid w:val="00211537"/>
    <w:rsid w:val="007850EE"/>
    <w:rsid w:val="008C4018"/>
    <w:rsid w:val="00BC3612"/>
    <w:rsid w:val="00FA47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9D11"/>
  <w15:chartTrackingRefBased/>
  <w15:docId w15:val="{79DE89A2-82C6-438F-A046-AAA5E1D5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21153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11537"/>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211537"/>
    <w:rPr>
      <w:b/>
      <w:bCs/>
    </w:rPr>
  </w:style>
  <w:style w:type="paragraph" w:styleId="BalonMetni">
    <w:name w:val="Balloon Text"/>
    <w:basedOn w:val="Normal"/>
    <w:link w:val="BalonMetniChar"/>
    <w:uiPriority w:val="99"/>
    <w:semiHidden/>
    <w:unhideWhenUsed/>
    <w:rsid w:val="008C401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C4018"/>
    <w:rPr>
      <w:rFonts w:ascii="Segoe UI" w:hAnsi="Segoe UI" w:cs="Segoe UI"/>
      <w:sz w:val="18"/>
      <w:szCs w:val="18"/>
    </w:rPr>
  </w:style>
  <w:style w:type="paragraph" w:customStyle="1" w:styleId="Default">
    <w:name w:val="Default"/>
    <w:rsid w:val="008C4018"/>
    <w:pPr>
      <w:autoSpaceDE w:val="0"/>
      <w:autoSpaceDN w:val="0"/>
      <w:adjustRightInd w:val="0"/>
      <w:spacing w:after="0" w:line="240" w:lineRule="auto"/>
    </w:pPr>
    <w:rPr>
      <w:rFonts w:ascii="Barlow" w:hAnsi="Barlow" w:cs="Barlow"/>
      <w:color w:val="000000"/>
      <w:sz w:val="24"/>
      <w:szCs w:val="24"/>
    </w:rPr>
  </w:style>
  <w:style w:type="paragraph" w:styleId="NormalWeb">
    <w:name w:val="Normal (Web)"/>
    <w:basedOn w:val="Normal"/>
    <w:uiPriority w:val="99"/>
    <w:unhideWhenUsed/>
    <w:rsid w:val="008C401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358450">
      <w:bodyDiv w:val="1"/>
      <w:marLeft w:val="0"/>
      <w:marRight w:val="0"/>
      <w:marTop w:val="0"/>
      <w:marBottom w:val="0"/>
      <w:divBdr>
        <w:top w:val="none" w:sz="0" w:space="0" w:color="auto"/>
        <w:left w:val="none" w:sz="0" w:space="0" w:color="auto"/>
        <w:bottom w:val="none" w:sz="0" w:space="0" w:color="auto"/>
        <w:right w:val="none" w:sz="0" w:space="0" w:color="auto"/>
      </w:divBdr>
    </w:div>
    <w:div w:id="534078293">
      <w:bodyDiv w:val="1"/>
      <w:marLeft w:val="0"/>
      <w:marRight w:val="0"/>
      <w:marTop w:val="0"/>
      <w:marBottom w:val="0"/>
      <w:divBdr>
        <w:top w:val="none" w:sz="0" w:space="0" w:color="auto"/>
        <w:left w:val="none" w:sz="0" w:space="0" w:color="auto"/>
        <w:bottom w:val="none" w:sz="0" w:space="0" w:color="auto"/>
        <w:right w:val="none" w:sz="0" w:space="0" w:color="auto"/>
      </w:divBdr>
    </w:div>
    <w:div w:id="743527372">
      <w:bodyDiv w:val="1"/>
      <w:marLeft w:val="0"/>
      <w:marRight w:val="0"/>
      <w:marTop w:val="0"/>
      <w:marBottom w:val="0"/>
      <w:divBdr>
        <w:top w:val="none" w:sz="0" w:space="0" w:color="auto"/>
        <w:left w:val="none" w:sz="0" w:space="0" w:color="auto"/>
        <w:bottom w:val="none" w:sz="0" w:space="0" w:color="auto"/>
        <w:right w:val="none" w:sz="0" w:space="0" w:color="auto"/>
      </w:divBdr>
    </w:div>
    <w:div w:id="1558131346">
      <w:bodyDiv w:val="1"/>
      <w:marLeft w:val="0"/>
      <w:marRight w:val="0"/>
      <w:marTop w:val="0"/>
      <w:marBottom w:val="0"/>
      <w:divBdr>
        <w:top w:val="none" w:sz="0" w:space="0" w:color="auto"/>
        <w:left w:val="none" w:sz="0" w:space="0" w:color="auto"/>
        <w:bottom w:val="none" w:sz="0" w:space="0" w:color="auto"/>
        <w:right w:val="none" w:sz="0" w:space="0" w:color="auto"/>
      </w:divBdr>
    </w:div>
    <w:div w:id="16207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936</Words>
  <Characters>5341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Ceren ÖZKAN</dc:creator>
  <cp:keywords/>
  <dc:description/>
  <cp:lastModifiedBy>Ayşe Ceren ÖZKAN</cp:lastModifiedBy>
  <cp:revision>3</cp:revision>
  <dcterms:created xsi:type="dcterms:W3CDTF">2026-05-07T12:35:00Z</dcterms:created>
  <dcterms:modified xsi:type="dcterms:W3CDTF">2026-05-07T13:17:00Z</dcterms:modified>
</cp:coreProperties>
</file>