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D7317" w14:textId="6EC13855" w:rsidR="00030134" w:rsidRPr="00E5068C" w:rsidRDefault="00030134" w:rsidP="00DD037D">
      <w:pPr>
        <w:jc w:val="center"/>
        <w:rPr>
          <w:rFonts w:eastAsia="Times New Roman" w:cstheme="minorHAnsi"/>
          <w:lang w:val="tr-TR"/>
        </w:rPr>
      </w:pPr>
      <w:r w:rsidRPr="00E5068C">
        <w:rPr>
          <w:rFonts w:eastAsia="Times New Roman" w:cstheme="minorHAnsi"/>
          <w:lang w:val="tr-TR"/>
        </w:rPr>
        <w:t>Mimar Sinan Güzel Sanatlar Üniversitesi, Türkiye Tiyatro Vakfı ve E</w:t>
      </w:r>
      <w:r w:rsidR="0009057B">
        <w:rPr>
          <w:rFonts w:eastAsia="Times New Roman" w:cstheme="minorHAnsi"/>
          <w:lang w:val="tr-TR"/>
        </w:rPr>
        <w:t>NKA</w:t>
      </w:r>
      <w:r w:rsidRPr="00E5068C">
        <w:rPr>
          <w:rFonts w:eastAsia="Times New Roman" w:cstheme="minorHAnsi"/>
          <w:lang w:val="tr-TR"/>
        </w:rPr>
        <w:t xml:space="preserve"> Sanat</w:t>
      </w:r>
    </w:p>
    <w:p w14:paraId="1306FF6D" w14:textId="77777777" w:rsidR="00030134" w:rsidRPr="00E5068C" w:rsidRDefault="00030134" w:rsidP="00DD037D">
      <w:pPr>
        <w:jc w:val="center"/>
        <w:rPr>
          <w:rFonts w:cstheme="minorHAnsi"/>
          <w:b/>
          <w:bCs/>
        </w:rPr>
      </w:pPr>
      <w:r w:rsidRPr="00E5068C">
        <w:rPr>
          <w:rFonts w:cstheme="minorHAnsi"/>
          <w:b/>
          <w:bCs/>
        </w:rPr>
        <w:t>Türkiye Tiyatro Müzesi Mimari Projesi Öğrenci Fikir Yarışması</w:t>
      </w:r>
    </w:p>
    <w:p w14:paraId="64D679AE" w14:textId="57293A5D" w:rsidR="00030134" w:rsidRPr="00E5068C" w:rsidRDefault="00030134" w:rsidP="00B6564D">
      <w:pPr>
        <w:rPr>
          <w:rFonts w:eastAsia="Times New Roman" w:cstheme="minorHAnsi"/>
          <w:lang w:val="tr-TR"/>
        </w:rPr>
      </w:pPr>
    </w:p>
    <w:p w14:paraId="63B0E80F" w14:textId="14C38555" w:rsidR="00030134" w:rsidRPr="00E5068C" w:rsidRDefault="00030134" w:rsidP="00B6564D">
      <w:pPr>
        <w:rPr>
          <w:rFonts w:eastAsia="Times New Roman" w:cstheme="minorHAnsi"/>
          <w:lang w:val="tr-TR"/>
        </w:rPr>
      </w:pPr>
    </w:p>
    <w:p w14:paraId="31424D8D" w14:textId="77777777" w:rsidR="00277F38" w:rsidRPr="00E5068C" w:rsidRDefault="00277F38" w:rsidP="00B6564D">
      <w:pPr>
        <w:rPr>
          <w:rFonts w:eastAsia="Times New Roman" w:cstheme="minorHAnsi"/>
          <w:b/>
          <w:bCs/>
          <w:lang w:val="tr-TR"/>
        </w:rPr>
      </w:pPr>
      <w:r w:rsidRPr="00E5068C">
        <w:rPr>
          <w:rFonts w:eastAsia="Times New Roman" w:cstheme="minorHAnsi"/>
          <w:b/>
          <w:bCs/>
          <w:lang w:val="tr-TR"/>
        </w:rPr>
        <w:t>Yarışmanın konusu</w:t>
      </w:r>
    </w:p>
    <w:p w14:paraId="12CDA6CB" w14:textId="5C6FB236" w:rsidR="00277F38" w:rsidRPr="00E5068C" w:rsidRDefault="00531C11" w:rsidP="00B6564D">
      <w:pPr>
        <w:rPr>
          <w:rFonts w:eastAsia="Times New Roman" w:cstheme="minorHAnsi"/>
          <w:lang w:val="tr-TR"/>
        </w:rPr>
      </w:pPr>
      <w:r w:rsidRPr="00E5068C">
        <w:rPr>
          <w:rFonts w:eastAsia="Times New Roman" w:cstheme="minorHAnsi"/>
          <w:lang w:val="tr-TR"/>
        </w:rPr>
        <w:t xml:space="preserve">Yarışmanın konusu; dünyada bütün tiyatro geçmişi köklü ülkelerin belli başlı şehirlerinde, hatta bazılarında birkaç farklı şehirde birden, birbirinden bağımsız şekilde bulunan, ancak Türkiye’de günümüze kadar hayata geçirilmemiş olan tiyatro müzesidir. Fikir yarışması olarak düzenlenen bu yarışmada alan olarak Türkiye’nin geleneksel tiyatro geçmişi yakından ilişkili bir yer seçilmiştir: İstanbul’da Şehzadebaşı semtinde günümüzde halen birkaç dükkanıyla ayakta olan </w:t>
      </w:r>
      <w:proofErr w:type="spellStart"/>
      <w:r w:rsidRPr="00E5068C">
        <w:rPr>
          <w:rFonts w:eastAsia="Times New Roman" w:cstheme="minorHAnsi"/>
          <w:lang w:val="tr-TR"/>
        </w:rPr>
        <w:t>Direklerarası’nın</w:t>
      </w:r>
      <w:proofErr w:type="spellEnd"/>
      <w:r w:rsidRPr="00E5068C">
        <w:rPr>
          <w:rFonts w:eastAsia="Times New Roman" w:cstheme="minorHAnsi"/>
          <w:lang w:val="tr-TR"/>
        </w:rPr>
        <w:t xml:space="preserve"> bulunduğu yapı adası.</w:t>
      </w:r>
    </w:p>
    <w:p w14:paraId="54EB4C83" w14:textId="77777777" w:rsidR="00277F38" w:rsidRPr="00E5068C" w:rsidRDefault="00277F38" w:rsidP="00B6564D">
      <w:pPr>
        <w:rPr>
          <w:rFonts w:eastAsia="Times New Roman" w:cstheme="minorHAnsi"/>
          <w:lang w:val="tr-TR"/>
        </w:rPr>
      </w:pPr>
    </w:p>
    <w:p w14:paraId="2BDEC75A" w14:textId="768484E5" w:rsidR="00030134" w:rsidRPr="00E5068C" w:rsidRDefault="00030134" w:rsidP="00B6564D">
      <w:pPr>
        <w:rPr>
          <w:rFonts w:eastAsia="Times New Roman" w:cstheme="minorHAnsi"/>
          <w:b/>
          <w:bCs/>
          <w:lang w:val="tr-TR"/>
        </w:rPr>
      </w:pPr>
      <w:r w:rsidRPr="00E5068C">
        <w:rPr>
          <w:rFonts w:eastAsia="Times New Roman" w:cstheme="minorHAnsi"/>
          <w:b/>
          <w:bCs/>
          <w:lang w:val="tr-TR"/>
        </w:rPr>
        <w:t>Yarışmanın amacı</w:t>
      </w:r>
    </w:p>
    <w:p w14:paraId="7C0ACA8D" w14:textId="02ABE9DB" w:rsidR="00F37B36" w:rsidRPr="00E5068C" w:rsidRDefault="00F37B36" w:rsidP="00B6564D">
      <w:pPr>
        <w:rPr>
          <w:rFonts w:cstheme="minorHAnsi"/>
        </w:rPr>
      </w:pPr>
      <w:r w:rsidRPr="00E5068C">
        <w:rPr>
          <w:rFonts w:cstheme="minorHAnsi"/>
          <w:lang w:val="tr-TR"/>
        </w:rPr>
        <w:t>MSGSÜ Mimarlık Fakültesi Mimarlık Bölümü, Türkiye Tiyatro Vakfı ve E</w:t>
      </w:r>
      <w:r w:rsidR="00B1754D">
        <w:rPr>
          <w:rFonts w:cstheme="minorHAnsi"/>
          <w:lang w:val="tr-TR"/>
        </w:rPr>
        <w:t>NKA</w:t>
      </w:r>
      <w:r w:rsidRPr="00E5068C">
        <w:rPr>
          <w:rFonts w:cstheme="minorHAnsi"/>
          <w:lang w:val="tr-TR"/>
        </w:rPr>
        <w:t xml:space="preserve"> Sanat ortaklığında açıla</w:t>
      </w:r>
      <w:r w:rsidR="00531C11" w:rsidRPr="00E5068C">
        <w:rPr>
          <w:rFonts w:cstheme="minorHAnsi"/>
          <w:lang w:val="tr-TR"/>
        </w:rPr>
        <w:t>n</w:t>
      </w:r>
      <w:r w:rsidRPr="00E5068C">
        <w:rPr>
          <w:rFonts w:cstheme="minorHAnsi"/>
          <w:lang w:val="tr-TR"/>
        </w:rPr>
        <w:t xml:space="preserve"> </w:t>
      </w:r>
      <w:r w:rsidR="00531C11" w:rsidRPr="00E5068C">
        <w:rPr>
          <w:rFonts w:cstheme="minorHAnsi"/>
          <w:lang w:val="tr-TR"/>
        </w:rPr>
        <w:t>bu yarışmanın</w:t>
      </w:r>
      <w:r w:rsidRPr="00E5068C">
        <w:rPr>
          <w:rFonts w:cstheme="minorHAnsi"/>
          <w:lang w:val="tr-TR"/>
        </w:rPr>
        <w:t xml:space="preserve"> amacı; </w:t>
      </w:r>
      <w:r w:rsidR="00531C11" w:rsidRPr="00E5068C">
        <w:rPr>
          <w:rFonts w:cstheme="minorHAnsi"/>
          <w:lang w:val="tr-TR"/>
        </w:rPr>
        <w:t xml:space="preserve">ülkemizin </w:t>
      </w:r>
      <w:r w:rsidRPr="00E5068C">
        <w:rPr>
          <w:rFonts w:cstheme="minorHAnsi"/>
        </w:rPr>
        <w:t>hızla yitip giden kültür miras</w:t>
      </w:r>
      <w:proofErr w:type="spellStart"/>
      <w:r w:rsidRPr="00E5068C">
        <w:rPr>
          <w:rFonts w:cstheme="minorHAnsi"/>
          <w:lang w:val="tr-TR"/>
        </w:rPr>
        <w:t>larından</w:t>
      </w:r>
      <w:proofErr w:type="spellEnd"/>
      <w:r w:rsidRPr="00E5068C">
        <w:rPr>
          <w:rFonts w:cstheme="minorHAnsi"/>
          <w:lang w:val="tr-TR"/>
        </w:rPr>
        <w:t xml:space="preserve"> biri olan tiyatroya,</w:t>
      </w:r>
      <w:r w:rsidRPr="00E5068C">
        <w:rPr>
          <w:rFonts w:cstheme="minorHAnsi"/>
        </w:rPr>
        <w:t xml:space="preserve"> </w:t>
      </w:r>
      <w:r w:rsidRPr="00E5068C">
        <w:rPr>
          <w:rFonts w:cstheme="minorHAnsi"/>
          <w:lang w:val="tr-TR"/>
        </w:rPr>
        <w:t xml:space="preserve">geleceğin teminatı olan </w:t>
      </w:r>
      <w:r w:rsidRPr="00E5068C">
        <w:rPr>
          <w:rFonts w:cstheme="minorHAnsi"/>
        </w:rPr>
        <w:t>genç</w:t>
      </w:r>
      <w:r w:rsidRPr="00E5068C">
        <w:rPr>
          <w:rFonts w:cstheme="minorHAnsi"/>
          <w:lang w:val="tr-TR"/>
        </w:rPr>
        <w:t xml:space="preserve"> nesillerin</w:t>
      </w:r>
      <w:r w:rsidRPr="00E5068C">
        <w:rPr>
          <w:rFonts w:cstheme="minorHAnsi"/>
        </w:rPr>
        <w:t xml:space="preserve"> dikkatini</w:t>
      </w:r>
      <w:r w:rsidRPr="00E5068C">
        <w:rPr>
          <w:rFonts w:cstheme="minorHAnsi"/>
          <w:lang w:val="tr-TR"/>
        </w:rPr>
        <w:t xml:space="preserve"> ve </w:t>
      </w:r>
      <w:r w:rsidRPr="00E5068C">
        <w:rPr>
          <w:rFonts w:cstheme="minorHAnsi"/>
        </w:rPr>
        <w:t>ilgisini çek</w:t>
      </w:r>
      <w:r w:rsidR="00531C11" w:rsidRPr="00E5068C">
        <w:rPr>
          <w:rFonts w:cstheme="minorHAnsi"/>
          <w:lang w:val="tr-TR"/>
        </w:rPr>
        <w:t>meyi</w:t>
      </w:r>
      <w:r w:rsidRPr="00E5068C">
        <w:rPr>
          <w:rFonts w:cstheme="minorHAnsi"/>
          <w:lang w:val="tr-TR"/>
        </w:rPr>
        <w:t xml:space="preserve"> sağlayarak bu alanda</w:t>
      </w:r>
      <w:r w:rsidRPr="00E5068C">
        <w:rPr>
          <w:rFonts w:cstheme="minorHAnsi"/>
        </w:rPr>
        <w:t xml:space="preserve"> farkındalık yarat</w:t>
      </w:r>
      <w:proofErr w:type="spellStart"/>
      <w:r w:rsidRPr="00E5068C">
        <w:rPr>
          <w:rFonts w:cstheme="minorHAnsi"/>
          <w:lang w:val="tr-TR"/>
        </w:rPr>
        <w:t>maktır</w:t>
      </w:r>
      <w:proofErr w:type="spellEnd"/>
      <w:r w:rsidRPr="00E5068C">
        <w:rPr>
          <w:rFonts w:cstheme="minorHAnsi"/>
        </w:rPr>
        <w:t>.</w:t>
      </w:r>
      <w:r w:rsidRPr="00E5068C">
        <w:rPr>
          <w:rFonts w:cstheme="minorHAnsi"/>
          <w:lang w:val="tr-TR"/>
        </w:rPr>
        <w:t xml:space="preserve"> </w:t>
      </w:r>
      <w:r w:rsidRPr="00E5068C">
        <w:rPr>
          <w:rFonts w:cstheme="minorHAnsi"/>
        </w:rPr>
        <w:t>Yarışma; mevcut bir alanda bir tiyatro müzesini tasarlama üzerine yoğunlaşacak olan mimarlık öğrencilerinin ister istemez tiyatro</w:t>
      </w:r>
      <w:r w:rsidRPr="00E5068C">
        <w:rPr>
          <w:rFonts w:cstheme="minorHAnsi"/>
          <w:lang w:val="tr-TR"/>
        </w:rPr>
        <w:t>ya dair</w:t>
      </w:r>
      <w:r w:rsidRPr="00E5068C">
        <w:rPr>
          <w:rFonts w:cstheme="minorHAnsi"/>
        </w:rPr>
        <w:t xml:space="preserve"> kültür mirası</w:t>
      </w:r>
      <w:r w:rsidRPr="00E5068C">
        <w:rPr>
          <w:rFonts w:cstheme="minorHAnsi"/>
          <w:lang w:val="tr-TR"/>
        </w:rPr>
        <w:t xml:space="preserve"> üzerine</w:t>
      </w:r>
      <w:r w:rsidRPr="00E5068C">
        <w:rPr>
          <w:rFonts w:cstheme="minorHAnsi"/>
        </w:rPr>
        <w:t xml:space="preserve"> düşünme</w:t>
      </w:r>
      <w:proofErr w:type="spellStart"/>
      <w:r w:rsidR="00531C11" w:rsidRPr="00E5068C">
        <w:rPr>
          <w:rFonts w:cstheme="minorHAnsi"/>
          <w:lang w:val="tr-TR"/>
        </w:rPr>
        <w:t>lerini</w:t>
      </w:r>
      <w:proofErr w:type="spellEnd"/>
      <w:r w:rsidRPr="00E5068C">
        <w:rPr>
          <w:rFonts w:cstheme="minorHAnsi"/>
        </w:rPr>
        <w:t xml:space="preserve"> ve bu mirasın kalıcılığının sağlanabilmesi için çözüm üretmeye </w:t>
      </w:r>
      <w:r w:rsidRPr="00E5068C">
        <w:rPr>
          <w:rFonts w:cstheme="minorHAnsi"/>
          <w:lang w:val="tr-TR"/>
        </w:rPr>
        <w:t>odaklanma</w:t>
      </w:r>
      <w:r w:rsidR="00531C11" w:rsidRPr="00E5068C">
        <w:rPr>
          <w:rFonts w:cstheme="minorHAnsi"/>
          <w:lang w:val="tr-TR"/>
        </w:rPr>
        <w:t>larını</w:t>
      </w:r>
      <w:r w:rsidRPr="00E5068C">
        <w:rPr>
          <w:rFonts w:cstheme="minorHAnsi"/>
          <w:lang w:val="tr-TR"/>
        </w:rPr>
        <w:t xml:space="preserve"> sağlayacaktır</w:t>
      </w:r>
      <w:r w:rsidRPr="00E5068C">
        <w:rPr>
          <w:rFonts w:cstheme="minorHAnsi"/>
        </w:rPr>
        <w:t xml:space="preserve">. </w:t>
      </w:r>
    </w:p>
    <w:p w14:paraId="4F4366AB" w14:textId="67C68EED" w:rsidR="00030134" w:rsidRPr="00E5068C" w:rsidRDefault="00030134" w:rsidP="00B6564D">
      <w:pPr>
        <w:rPr>
          <w:rFonts w:eastAsia="Times New Roman" w:cstheme="minorHAnsi"/>
          <w:lang w:val="tr-TR"/>
        </w:rPr>
      </w:pPr>
    </w:p>
    <w:p w14:paraId="47660E03" w14:textId="632BE551" w:rsidR="00030134" w:rsidRPr="00E5068C" w:rsidRDefault="00030134" w:rsidP="00B6564D">
      <w:pPr>
        <w:rPr>
          <w:rFonts w:eastAsia="Times New Roman" w:cstheme="minorHAnsi"/>
          <w:b/>
          <w:bCs/>
          <w:lang w:val="tr-TR"/>
        </w:rPr>
      </w:pPr>
      <w:r w:rsidRPr="00E5068C">
        <w:rPr>
          <w:rFonts w:eastAsia="Times New Roman" w:cstheme="minorHAnsi"/>
          <w:b/>
          <w:bCs/>
          <w:lang w:val="tr-TR"/>
        </w:rPr>
        <w:t xml:space="preserve">Yarışmanın türü </w:t>
      </w:r>
      <w:r w:rsidR="003C2FE6" w:rsidRPr="00E5068C">
        <w:rPr>
          <w:rFonts w:eastAsia="Times New Roman" w:cstheme="minorHAnsi"/>
          <w:b/>
          <w:bCs/>
          <w:lang w:val="tr-TR"/>
        </w:rPr>
        <w:t>ve şekli</w:t>
      </w:r>
    </w:p>
    <w:p w14:paraId="315F87F3" w14:textId="38838C68" w:rsidR="00030134" w:rsidRPr="00E5068C" w:rsidRDefault="00030134" w:rsidP="00B6564D">
      <w:pPr>
        <w:rPr>
          <w:rFonts w:eastAsia="Times New Roman" w:cstheme="minorHAnsi"/>
          <w:lang w:val="tr-TR"/>
        </w:rPr>
      </w:pPr>
      <w:r w:rsidRPr="00E5068C">
        <w:rPr>
          <w:rFonts w:eastAsia="Times New Roman" w:cstheme="minorHAnsi"/>
        </w:rPr>
        <w:t>Yarı</w:t>
      </w:r>
      <w:r w:rsidRPr="00E5068C">
        <w:rPr>
          <w:rFonts w:eastAsia="Times New Roman" w:cstheme="minorHAnsi"/>
          <w:lang w:val="tr-TR"/>
        </w:rPr>
        <w:t>ş</w:t>
      </w:r>
      <w:r w:rsidRPr="00E5068C">
        <w:rPr>
          <w:rFonts w:eastAsia="Times New Roman" w:cstheme="minorHAnsi"/>
        </w:rPr>
        <w:t xml:space="preserve">ma; </w:t>
      </w:r>
      <w:r w:rsidR="00970871" w:rsidRPr="00E5068C">
        <w:rPr>
          <w:rFonts w:eastAsia="Times New Roman" w:cstheme="minorHAnsi"/>
          <w:lang w:val="tr-TR"/>
        </w:rPr>
        <w:t>Mimar Sinan Güzel Sanatlar Üniversitesi, Türkiye Tiyatro Vakfı ve E</w:t>
      </w:r>
      <w:r w:rsidR="00B1754D">
        <w:rPr>
          <w:rFonts w:eastAsia="Times New Roman" w:cstheme="minorHAnsi"/>
          <w:lang w:val="tr-TR"/>
        </w:rPr>
        <w:t>NKA</w:t>
      </w:r>
      <w:r w:rsidR="00970871" w:rsidRPr="00E5068C">
        <w:rPr>
          <w:rFonts w:eastAsia="Times New Roman" w:cstheme="minorHAnsi"/>
          <w:lang w:val="tr-TR"/>
        </w:rPr>
        <w:t xml:space="preserve"> Sanat ortaklığında </w:t>
      </w:r>
      <w:r w:rsidRPr="00E5068C">
        <w:rPr>
          <w:rFonts w:eastAsia="Times New Roman" w:cstheme="minorHAnsi"/>
        </w:rPr>
        <w:t>serbest</w:t>
      </w:r>
      <w:r w:rsidR="00970871" w:rsidRPr="00E5068C">
        <w:rPr>
          <w:rFonts w:eastAsia="Times New Roman" w:cstheme="minorHAnsi"/>
          <w:lang w:val="tr-TR"/>
        </w:rPr>
        <w:t xml:space="preserve"> </w:t>
      </w:r>
      <w:r w:rsidRPr="00E5068C">
        <w:rPr>
          <w:rFonts w:eastAsia="Times New Roman" w:cstheme="minorHAnsi"/>
        </w:rPr>
        <w:t>ve tek a</w:t>
      </w:r>
      <w:r w:rsidRPr="00E5068C">
        <w:rPr>
          <w:rFonts w:eastAsia="Times New Roman" w:cstheme="minorHAnsi"/>
          <w:lang w:val="tr-TR"/>
        </w:rPr>
        <w:t>ş</w:t>
      </w:r>
      <w:r w:rsidRPr="00E5068C">
        <w:rPr>
          <w:rFonts w:eastAsia="Times New Roman" w:cstheme="minorHAnsi"/>
        </w:rPr>
        <w:t>amalı olarak düzenle</w:t>
      </w:r>
      <w:r w:rsidR="00970871" w:rsidRPr="00E5068C">
        <w:rPr>
          <w:rFonts w:eastAsia="Times New Roman" w:cstheme="minorHAnsi"/>
          <w:lang w:val="tr-TR"/>
        </w:rPr>
        <w:t>nen</w:t>
      </w:r>
      <w:r w:rsidRPr="00E5068C">
        <w:rPr>
          <w:rFonts w:eastAsia="Times New Roman" w:cstheme="minorHAnsi"/>
        </w:rPr>
        <w:t xml:space="preserve"> öğrenci mimari fikir projesi yarı</w:t>
      </w:r>
      <w:r w:rsidRPr="00E5068C">
        <w:rPr>
          <w:rFonts w:eastAsia="Times New Roman" w:cstheme="minorHAnsi"/>
          <w:lang w:val="tr-TR"/>
        </w:rPr>
        <w:t>ş</w:t>
      </w:r>
      <w:r w:rsidRPr="00E5068C">
        <w:rPr>
          <w:rFonts w:eastAsia="Times New Roman" w:cstheme="minorHAnsi"/>
        </w:rPr>
        <w:t xml:space="preserve">masıdır. </w:t>
      </w:r>
    </w:p>
    <w:p w14:paraId="6246ED08" w14:textId="7E68B747" w:rsidR="00970871" w:rsidRPr="00E5068C" w:rsidRDefault="00970871" w:rsidP="00B6564D">
      <w:pPr>
        <w:rPr>
          <w:rFonts w:eastAsia="Times New Roman" w:cstheme="minorHAnsi"/>
        </w:rPr>
      </w:pPr>
      <w:r w:rsidRPr="00E5068C">
        <w:rPr>
          <w:rFonts w:eastAsia="Times New Roman" w:cstheme="minorHAnsi"/>
        </w:rPr>
        <w:t>Yarı</w:t>
      </w:r>
      <w:r w:rsidRPr="00E5068C">
        <w:rPr>
          <w:rFonts w:eastAsia="Times New Roman" w:cstheme="minorHAnsi"/>
          <w:lang w:val="tr-TR"/>
        </w:rPr>
        <w:t>ş</w:t>
      </w:r>
      <w:r w:rsidRPr="00E5068C">
        <w:rPr>
          <w:rFonts w:eastAsia="Times New Roman" w:cstheme="minorHAnsi"/>
        </w:rPr>
        <w:t xml:space="preserve">maya </w:t>
      </w:r>
      <w:r w:rsidRPr="0013177B">
        <w:rPr>
          <w:rFonts w:eastAsia="Times New Roman" w:cstheme="minorHAnsi"/>
        </w:rPr>
        <w:t>k</w:t>
      </w:r>
      <w:r w:rsidRPr="00E5068C">
        <w:rPr>
          <w:rFonts w:eastAsia="Times New Roman" w:cstheme="minorHAnsi"/>
        </w:rPr>
        <w:t xml:space="preserve">atılım ücretsizdir. </w:t>
      </w:r>
    </w:p>
    <w:p w14:paraId="06586E31" w14:textId="77777777" w:rsidR="00970871" w:rsidRPr="00E5068C" w:rsidRDefault="00970871" w:rsidP="00B6564D">
      <w:pPr>
        <w:rPr>
          <w:rFonts w:eastAsia="Times New Roman" w:cstheme="minorHAnsi"/>
        </w:rPr>
      </w:pPr>
    </w:p>
    <w:p w14:paraId="7D277DC6" w14:textId="1EF69169" w:rsidR="00EA1B7C" w:rsidRPr="00E5068C" w:rsidRDefault="00EA1B7C" w:rsidP="00B6564D">
      <w:pPr>
        <w:rPr>
          <w:rFonts w:eastAsia="Times New Roman" w:cstheme="minorHAnsi"/>
          <w:b/>
          <w:bCs/>
          <w:lang w:val="tr-TR"/>
        </w:rPr>
      </w:pPr>
      <w:r w:rsidRPr="00E5068C">
        <w:rPr>
          <w:rFonts w:eastAsia="Times New Roman" w:cstheme="minorHAnsi"/>
          <w:b/>
          <w:bCs/>
          <w:lang w:val="tr-TR"/>
        </w:rPr>
        <w:t>Yarışmaya katılım koşulları</w:t>
      </w:r>
    </w:p>
    <w:p w14:paraId="162C0832" w14:textId="4EC3C20E" w:rsidR="00EA1B7C" w:rsidRPr="00E5068C" w:rsidRDefault="00030134" w:rsidP="00B6564D">
      <w:pPr>
        <w:rPr>
          <w:rFonts w:eastAsia="Times New Roman" w:cstheme="minorHAnsi"/>
        </w:rPr>
      </w:pPr>
      <w:r w:rsidRPr="00E5068C">
        <w:rPr>
          <w:rFonts w:eastAsia="Times New Roman" w:cstheme="minorHAnsi"/>
        </w:rPr>
        <w:t>Yarı</w:t>
      </w:r>
      <w:r w:rsidRPr="00E5068C">
        <w:rPr>
          <w:rFonts w:eastAsia="Times New Roman" w:cstheme="minorHAnsi"/>
          <w:lang w:val="tr-TR"/>
        </w:rPr>
        <w:t>ş</w:t>
      </w:r>
      <w:r w:rsidRPr="00E5068C">
        <w:rPr>
          <w:rFonts w:eastAsia="Times New Roman" w:cstheme="minorHAnsi"/>
        </w:rPr>
        <w:t>ma</w:t>
      </w:r>
      <w:r w:rsidR="00EA1B7C" w:rsidRPr="00E5068C">
        <w:rPr>
          <w:rFonts w:eastAsia="Times New Roman" w:cstheme="minorHAnsi"/>
          <w:lang w:val="tr-TR"/>
        </w:rPr>
        <w:t>,</w:t>
      </w:r>
      <w:r w:rsidRPr="00E5068C">
        <w:rPr>
          <w:rFonts w:eastAsia="Times New Roman" w:cstheme="minorHAnsi"/>
        </w:rPr>
        <w:t xml:space="preserve"> Yükseköğretim Kurulu’na bağlı (T.C. ve K.K.T.C.’de yer alan) üniversitelerin mimarlık bölümü lisans öğrencilerine açıktır. Ekip temsilcisi mimarlık</w:t>
      </w:r>
      <w:r w:rsidR="00970871" w:rsidRPr="00E5068C">
        <w:rPr>
          <w:rFonts w:eastAsia="Times New Roman" w:cstheme="minorHAnsi"/>
          <w:lang w:val="tr-TR"/>
        </w:rPr>
        <w:t xml:space="preserve"> bölümü</w:t>
      </w:r>
      <w:r w:rsidRPr="00E5068C">
        <w:rPr>
          <w:rFonts w:eastAsia="Times New Roman" w:cstheme="minorHAnsi"/>
        </w:rPr>
        <w:t xml:space="preserve"> öğrencisi olmak üzere diğer disiplin</w:t>
      </w:r>
      <w:proofErr w:type="spellStart"/>
      <w:r w:rsidR="00EA1B7C" w:rsidRPr="00E5068C">
        <w:rPr>
          <w:rFonts w:eastAsia="Times New Roman" w:cstheme="minorHAnsi"/>
          <w:lang w:val="tr-TR"/>
        </w:rPr>
        <w:t>lerden</w:t>
      </w:r>
      <w:proofErr w:type="spellEnd"/>
      <w:r w:rsidRPr="00E5068C">
        <w:rPr>
          <w:rFonts w:eastAsia="Times New Roman" w:cstheme="minorHAnsi"/>
        </w:rPr>
        <w:t xml:space="preserve"> öğrenciler ekip içinde yer alabilir</w:t>
      </w:r>
      <w:proofErr w:type="spellStart"/>
      <w:r w:rsidR="00EA1B7C" w:rsidRPr="00E5068C">
        <w:rPr>
          <w:rFonts w:eastAsia="Times New Roman" w:cstheme="minorHAnsi"/>
          <w:lang w:val="tr-TR"/>
        </w:rPr>
        <w:t>ler</w:t>
      </w:r>
      <w:proofErr w:type="spellEnd"/>
      <w:r w:rsidRPr="00E5068C">
        <w:rPr>
          <w:rFonts w:eastAsia="Times New Roman" w:cstheme="minorHAnsi"/>
        </w:rPr>
        <w:t>.</w:t>
      </w:r>
      <w:r w:rsidR="00970871" w:rsidRPr="00E5068C">
        <w:rPr>
          <w:rFonts w:eastAsia="Times New Roman" w:cstheme="minorHAnsi"/>
          <w:lang w:val="tr-TR"/>
        </w:rPr>
        <w:t xml:space="preserve"> </w:t>
      </w:r>
      <w:r w:rsidRPr="00E5068C">
        <w:rPr>
          <w:rFonts w:eastAsia="Times New Roman" w:cstheme="minorHAnsi"/>
        </w:rPr>
        <w:t>Ekip içinde yer alacak mimarlık ve diğer disiplinlerden yarı</w:t>
      </w:r>
      <w:r w:rsidR="00EA1B7C" w:rsidRPr="00E5068C">
        <w:rPr>
          <w:rFonts w:eastAsia="Times New Roman" w:cstheme="minorHAnsi"/>
          <w:lang w:val="tr-TR"/>
        </w:rPr>
        <w:t>ş</w:t>
      </w:r>
      <w:r w:rsidRPr="00E5068C">
        <w:rPr>
          <w:rFonts w:eastAsia="Times New Roman" w:cstheme="minorHAnsi"/>
        </w:rPr>
        <w:t xml:space="preserve">macıların lisans öğrencisi olmaları zorunludur. </w:t>
      </w:r>
      <w:r w:rsidR="003B41F8" w:rsidRPr="00E5068C">
        <w:rPr>
          <w:rFonts w:eastAsia="Times New Roman" w:cstheme="minorHAnsi"/>
          <w:lang w:val="tr-TR"/>
        </w:rPr>
        <w:t xml:space="preserve">Ekip içinde yer alan bütün </w:t>
      </w:r>
      <w:r w:rsidR="003B41F8" w:rsidRPr="00E5068C">
        <w:rPr>
          <w:rFonts w:cstheme="minorHAnsi"/>
          <w:lang w:val="tr-TR"/>
        </w:rPr>
        <w:t>y</w:t>
      </w:r>
      <w:r w:rsidR="00EA1B7C" w:rsidRPr="00E5068C">
        <w:rPr>
          <w:rFonts w:cstheme="minorHAnsi"/>
          <w:lang w:val="tr-TR"/>
        </w:rPr>
        <w:t>arışmacılar</w:t>
      </w:r>
      <w:r w:rsidR="003B41F8" w:rsidRPr="00E5068C">
        <w:rPr>
          <w:rFonts w:cstheme="minorHAnsi"/>
          <w:lang w:val="tr-TR"/>
        </w:rPr>
        <w:t>ın</w:t>
      </w:r>
      <w:r w:rsidR="00EA1B7C" w:rsidRPr="00E5068C">
        <w:rPr>
          <w:rFonts w:cstheme="minorHAnsi"/>
        </w:rPr>
        <w:t xml:space="preserve"> 202</w:t>
      </w:r>
      <w:r w:rsidR="00EA1B7C" w:rsidRPr="00E5068C">
        <w:rPr>
          <w:rFonts w:cstheme="minorHAnsi"/>
          <w:lang w:val="tr-TR"/>
        </w:rPr>
        <w:t>4</w:t>
      </w:r>
      <w:r w:rsidR="00EA1B7C" w:rsidRPr="00E5068C">
        <w:rPr>
          <w:rFonts w:cstheme="minorHAnsi"/>
        </w:rPr>
        <w:t>-202</w:t>
      </w:r>
      <w:r w:rsidR="00EA1B7C" w:rsidRPr="00E5068C">
        <w:rPr>
          <w:rFonts w:cstheme="minorHAnsi"/>
          <w:lang w:val="tr-TR"/>
        </w:rPr>
        <w:t>5</w:t>
      </w:r>
      <w:r w:rsidR="00EA1B7C" w:rsidRPr="00E5068C">
        <w:rPr>
          <w:rFonts w:cstheme="minorHAnsi"/>
        </w:rPr>
        <w:t xml:space="preserve"> öğrenim yılı için</w:t>
      </w:r>
      <w:r w:rsidR="003B41F8" w:rsidRPr="00E5068C">
        <w:rPr>
          <w:rFonts w:cstheme="minorHAnsi"/>
          <w:lang w:val="tr-TR"/>
        </w:rPr>
        <w:t>de</w:t>
      </w:r>
      <w:r w:rsidR="00EA1B7C" w:rsidRPr="00E5068C">
        <w:rPr>
          <w:rFonts w:cstheme="minorHAnsi"/>
        </w:rPr>
        <w:t xml:space="preserve"> öğrenci olduklarına dair resmi bir belge</w:t>
      </w:r>
      <w:proofErr w:type="spellStart"/>
      <w:r w:rsidR="003B41F8" w:rsidRPr="00E5068C">
        <w:rPr>
          <w:rFonts w:cstheme="minorHAnsi"/>
          <w:lang w:val="tr-TR"/>
        </w:rPr>
        <w:t>yi</w:t>
      </w:r>
      <w:proofErr w:type="spellEnd"/>
      <w:r w:rsidR="00EA1B7C" w:rsidRPr="00E5068C">
        <w:rPr>
          <w:rFonts w:cstheme="minorHAnsi"/>
        </w:rPr>
        <w:t xml:space="preserve"> (öğrenci belgesi</w:t>
      </w:r>
      <w:proofErr w:type="spellStart"/>
      <w:r w:rsidR="003B41F8" w:rsidRPr="00E5068C">
        <w:rPr>
          <w:rFonts w:cstheme="minorHAnsi"/>
          <w:lang w:val="tr-TR"/>
        </w:rPr>
        <w:t>ni</w:t>
      </w:r>
      <w:proofErr w:type="spellEnd"/>
      <w:r w:rsidR="00EA1B7C" w:rsidRPr="00E5068C">
        <w:rPr>
          <w:rFonts w:cstheme="minorHAnsi"/>
        </w:rPr>
        <w:t>) teslim etme</w:t>
      </w:r>
      <w:proofErr w:type="spellStart"/>
      <w:r w:rsidR="003B41F8" w:rsidRPr="00E5068C">
        <w:rPr>
          <w:rFonts w:cstheme="minorHAnsi"/>
          <w:lang w:val="tr-TR"/>
        </w:rPr>
        <w:t>leri</w:t>
      </w:r>
      <w:proofErr w:type="spellEnd"/>
      <w:r w:rsidR="00EA1B7C" w:rsidRPr="00E5068C">
        <w:rPr>
          <w:rFonts w:cstheme="minorHAnsi"/>
        </w:rPr>
        <w:t xml:space="preserve"> zorun</w:t>
      </w:r>
      <w:proofErr w:type="spellStart"/>
      <w:r w:rsidR="003B41F8" w:rsidRPr="00E5068C">
        <w:rPr>
          <w:rFonts w:cstheme="minorHAnsi"/>
          <w:lang w:val="tr-TR"/>
        </w:rPr>
        <w:t>ludur</w:t>
      </w:r>
      <w:proofErr w:type="spellEnd"/>
      <w:r w:rsidR="00EA1B7C" w:rsidRPr="00E5068C">
        <w:rPr>
          <w:rFonts w:cstheme="minorHAnsi"/>
        </w:rPr>
        <w:t xml:space="preserve">. </w:t>
      </w:r>
    </w:p>
    <w:p w14:paraId="08E694EF" w14:textId="77777777" w:rsidR="00970871" w:rsidRPr="00E5068C" w:rsidRDefault="00970871" w:rsidP="00B6564D">
      <w:pPr>
        <w:rPr>
          <w:rFonts w:eastAsia="Times New Roman" w:cstheme="minorHAnsi"/>
        </w:rPr>
      </w:pPr>
    </w:p>
    <w:p w14:paraId="534F1E3F" w14:textId="0254C18B" w:rsidR="00F75210" w:rsidRPr="00E5068C" w:rsidRDefault="00F75210" w:rsidP="00B6564D">
      <w:pPr>
        <w:rPr>
          <w:rFonts w:eastAsia="Times New Roman" w:cstheme="minorHAnsi"/>
        </w:rPr>
      </w:pPr>
      <w:r w:rsidRPr="00E5068C">
        <w:rPr>
          <w:rFonts w:eastAsia="Times New Roman" w:cstheme="minorHAnsi"/>
        </w:rPr>
        <w:t xml:space="preserve">Yarışma </w:t>
      </w:r>
      <w:r w:rsidR="00970871" w:rsidRPr="00E5068C">
        <w:rPr>
          <w:rFonts w:eastAsia="Times New Roman" w:cstheme="minorHAnsi"/>
          <w:lang w:val="tr-TR"/>
        </w:rPr>
        <w:t xml:space="preserve">jürisinin </w:t>
      </w:r>
      <w:r w:rsidRPr="00E5068C">
        <w:rPr>
          <w:rFonts w:eastAsia="Times New Roman" w:cstheme="minorHAnsi"/>
        </w:rPr>
        <w:t>asil</w:t>
      </w:r>
      <w:r w:rsidRPr="00E5068C">
        <w:rPr>
          <w:rFonts w:eastAsia="Times New Roman" w:cstheme="minorHAnsi"/>
          <w:lang w:val="tr-TR"/>
        </w:rPr>
        <w:t>,</w:t>
      </w:r>
      <w:r w:rsidRPr="00E5068C">
        <w:rPr>
          <w:rFonts w:eastAsia="Times New Roman" w:cstheme="minorHAnsi"/>
        </w:rPr>
        <w:t xml:space="preserve"> danışman</w:t>
      </w:r>
      <w:r w:rsidRPr="00E5068C">
        <w:rPr>
          <w:rFonts w:eastAsia="Times New Roman" w:cstheme="minorHAnsi"/>
          <w:lang w:val="tr-TR"/>
        </w:rPr>
        <w:t xml:space="preserve"> ve yedek</w:t>
      </w:r>
      <w:r w:rsidR="00B8446A" w:rsidRPr="00E5068C">
        <w:rPr>
          <w:rFonts w:eastAsia="Times New Roman" w:cstheme="minorHAnsi"/>
          <w:lang w:val="tr-TR"/>
        </w:rPr>
        <w:t xml:space="preserve"> </w:t>
      </w:r>
      <w:r w:rsidRPr="00E5068C">
        <w:rPr>
          <w:rFonts w:eastAsia="Times New Roman" w:cstheme="minorHAnsi"/>
        </w:rPr>
        <w:t>üyeleri</w:t>
      </w:r>
      <w:proofErr w:type="spellStart"/>
      <w:r w:rsidR="00970871" w:rsidRPr="00E5068C">
        <w:rPr>
          <w:rFonts w:eastAsia="Times New Roman" w:cstheme="minorHAnsi"/>
          <w:lang w:val="tr-TR"/>
        </w:rPr>
        <w:t>nin</w:t>
      </w:r>
      <w:proofErr w:type="spellEnd"/>
      <w:r w:rsidR="00B8446A" w:rsidRPr="00E5068C">
        <w:rPr>
          <w:rFonts w:eastAsia="Times New Roman" w:cstheme="minorHAnsi"/>
          <w:lang w:val="tr-TR"/>
        </w:rPr>
        <w:t>,</w:t>
      </w:r>
      <w:r w:rsidRPr="00E5068C">
        <w:rPr>
          <w:rFonts w:eastAsia="Times New Roman" w:cstheme="minorHAnsi"/>
          <w:lang w:val="tr-TR"/>
        </w:rPr>
        <w:t xml:space="preserve"> raportörleri</w:t>
      </w:r>
      <w:r w:rsidR="00970871" w:rsidRPr="00E5068C">
        <w:rPr>
          <w:rFonts w:eastAsia="Times New Roman" w:cstheme="minorHAnsi"/>
          <w:lang w:val="tr-TR"/>
        </w:rPr>
        <w:t>nin</w:t>
      </w:r>
      <w:r w:rsidR="00B8446A" w:rsidRPr="00E5068C">
        <w:rPr>
          <w:rFonts w:eastAsia="Times New Roman" w:cstheme="minorHAnsi"/>
          <w:lang w:val="tr-TR"/>
        </w:rPr>
        <w:t xml:space="preserve"> ve yarışmayı açan kurum birimi yöneticilerinin</w:t>
      </w:r>
      <w:r w:rsidRPr="00E5068C">
        <w:rPr>
          <w:rFonts w:eastAsia="Times New Roman" w:cstheme="minorHAnsi"/>
        </w:rPr>
        <w:t xml:space="preserve"> birinci dereceden yakınları yarışmaya katılamaz</w:t>
      </w:r>
      <w:proofErr w:type="spellStart"/>
      <w:r w:rsidR="00277F38" w:rsidRPr="00E5068C">
        <w:rPr>
          <w:rFonts w:eastAsia="Times New Roman" w:cstheme="minorHAnsi"/>
          <w:lang w:val="tr-TR"/>
        </w:rPr>
        <w:t>lar</w:t>
      </w:r>
      <w:proofErr w:type="spellEnd"/>
      <w:r w:rsidRPr="00E5068C">
        <w:rPr>
          <w:rFonts w:eastAsia="Times New Roman" w:cstheme="minorHAnsi"/>
        </w:rPr>
        <w:t xml:space="preserve">. </w:t>
      </w:r>
    </w:p>
    <w:p w14:paraId="5431A991" w14:textId="77777777" w:rsidR="00F75210" w:rsidRPr="00E5068C" w:rsidRDefault="00F75210" w:rsidP="00B6564D">
      <w:pPr>
        <w:rPr>
          <w:rFonts w:eastAsia="Times New Roman" w:cstheme="minorHAnsi"/>
        </w:rPr>
      </w:pPr>
    </w:p>
    <w:p w14:paraId="2480B910" w14:textId="1042FED7" w:rsidR="00EA1B7C" w:rsidRPr="00E5068C" w:rsidRDefault="00EA1B7C" w:rsidP="00B6564D">
      <w:pPr>
        <w:rPr>
          <w:rFonts w:eastAsia="Times New Roman" w:cstheme="minorHAnsi"/>
        </w:rPr>
      </w:pPr>
      <w:r w:rsidRPr="00E5068C">
        <w:rPr>
          <w:rFonts w:eastAsia="Times New Roman" w:cstheme="minorHAnsi"/>
        </w:rPr>
        <w:t>Yarı</w:t>
      </w:r>
      <w:r w:rsidRPr="00E5068C">
        <w:rPr>
          <w:rFonts w:eastAsia="Times New Roman" w:cstheme="minorHAnsi"/>
          <w:lang w:val="tr-TR"/>
        </w:rPr>
        <w:t>ş</w:t>
      </w:r>
      <w:r w:rsidRPr="00E5068C">
        <w:rPr>
          <w:rFonts w:eastAsia="Times New Roman" w:cstheme="minorHAnsi"/>
        </w:rPr>
        <w:t>ma ekipleri yarı</w:t>
      </w:r>
      <w:r w:rsidRPr="00E5068C">
        <w:rPr>
          <w:rFonts w:eastAsia="Times New Roman" w:cstheme="minorHAnsi"/>
          <w:lang w:val="tr-TR"/>
        </w:rPr>
        <w:t>ş</w:t>
      </w:r>
      <w:r w:rsidRPr="00E5068C">
        <w:rPr>
          <w:rFonts w:eastAsia="Times New Roman" w:cstheme="minorHAnsi"/>
        </w:rPr>
        <w:t xml:space="preserve">maya yalnızca bir (1) proje ile katılabilirler. </w:t>
      </w:r>
    </w:p>
    <w:p w14:paraId="063F4CE0" w14:textId="5FA447C0" w:rsidR="00EA1B7C" w:rsidRPr="00E5068C" w:rsidRDefault="00EA1B7C" w:rsidP="00B6564D">
      <w:pPr>
        <w:rPr>
          <w:rFonts w:eastAsia="Times New Roman" w:cstheme="minorHAnsi"/>
        </w:rPr>
      </w:pPr>
      <w:r w:rsidRPr="00E5068C">
        <w:rPr>
          <w:rFonts w:eastAsia="Times New Roman" w:cstheme="minorHAnsi"/>
        </w:rPr>
        <w:t>Ekip temsilcileri ve üyeleri yarı</w:t>
      </w:r>
      <w:r w:rsidRPr="00E5068C">
        <w:rPr>
          <w:rFonts w:eastAsia="Times New Roman" w:cstheme="minorHAnsi"/>
          <w:lang w:val="tr-TR"/>
        </w:rPr>
        <w:t>ş</w:t>
      </w:r>
      <w:r w:rsidRPr="00E5068C">
        <w:rPr>
          <w:rFonts w:eastAsia="Times New Roman" w:cstheme="minorHAnsi"/>
        </w:rPr>
        <w:t xml:space="preserve">maya farklı ekipler ile tekrar katılamazlar. </w:t>
      </w:r>
    </w:p>
    <w:p w14:paraId="4AAE7291" w14:textId="77777777" w:rsidR="00F75210" w:rsidRPr="00E5068C" w:rsidRDefault="00F75210" w:rsidP="00B6564D">
      <w:pPr>
        <w:rPr>
          <w:rFonts w:eastAsia="Times New Roman" w:cstheme="minorHAnsi"/>
          <w:lang w:val="tr-TR"/>
        </w:rPr>
      </w:pPr>
    </w:p>
    <w:p w14:paraId="45D99C74" w14:textId="4C310479" w:rsidR="00F34AB9" w:rsidRPr="00E5068C" w:rsidRDefault="00F34AB9" w:rsidP="00B6564D">
      <w:pPr>
        <w:rPr>
          <w:rFonts w:eastAsia="Times New Roman" w:cstheme="minorHAnsi"/>
        </w:rPr>
      </w:pPr>
      <w:r w:rsidRPr="00E5068C">
        <w:rPr>
          <w:rFonts w:eastAsia="Times New Roman" w:cstheme="minorHAnsi"/>
          <w:lang w:val="tr-TR"/>
        </w:rPr>
        <w:t>T</w:t>
      </w:r>
      <w:r w:rsidRPr="00E5068C">
        <w:rPr>
          <w:rFonts w:eastAsia="Times New Roman" w:cstheme="minorHAnsi"/>
        </w:rPr>
        <w:t>üm yarı</w:t>
      </w:r>
      <w:r w:rsidRPr="00E5068C">
        <w:rPr>
          <w:rFonts w:eastAsia="Times New Roman" w:cstheme="minorHAnsi"/>
          <w:lang w:val="tr-TR"/>
        </w:rPr>
        <w:t>ş</w:t>
      </w:r>
      <w:r w:rsidRPr="00E5068C">
        <w:rPr>
          <w:rFonts w:eastAsia="Times New Roman" w:cstheme="minorHAnsi"/>
        </w:rPr>
        <w:t xml:space="preserve">ma </w:t>
      </w:r>
      <w:r w:rsidR="00277F38" w:rsidRPr="00E5068C">
        <w:rPr>
          <w:rFonts w:eastAsia="Times New Roman" w:cstheme="minorHAnsi"/>
          <w:lang w:val="tr-TR"/>
        </w:rPr>
        <w:t>belgeleri</w:t>
      </w:r>
      <w:r w:rsidRPr="00E5068C">
        <w:rPr>
          <w:rFonts w:eastAsia="Times New Roman" w:cstheme="minorHAnsi"/>
        </w:rPr>
        <w:t xml:space="preserve"> belirtilen tarihlerde ve bu </w:t>
      </w:r>
      <w:r w:rsidRPr="00E5068C">
        <w:rPr>
          <w:rFonts w:eastAsia="Times New Roman" w:cstheme="minorHAnsi"/>
          <w:lang w:val="tr-TR"/>
        </w:rPr>
        <w:t>ş</w:t>
      </w:r>
      <w:r w:rsidRPr="00E5068C">
        <w:rPr>
          <w:rFonts w:eastAsia="Times New Roman" w:cstheme="minorHAnsi"/>
        </w:rPr>
        <w:t>artnamede belirtilen ko</w:t>
      </w:r>
      <w:r w:rsidRPr="00E5068C">
        <w:rPr>
          <w:rFonts w:eastAsia="Times New Roman" w:cstheme="minorHAnsi"/>
          <w:lang w:val="tr-TR"/>
        </w:rPr>
        <w:t>ş</w:t>
      </w:r>
      <w:r w:rsidRPr="00E5068C">
        <w:rPr>
          <w:rFonts w:eastAsia="Times New Roman" w:cstheme="minorHAnsi"/>
        </w:rPr>
        <w:t xml:space="preserve">ullara uygun </w:t>
      </w:r>
      <w:r w:rsidRPr="00E5068C">
        <w:rPr>
          <w:rFonts w:eastAsia="Times New Roman" w:cstheme="minorHAnsi"/>
          <w:lang w:val="tr-TR"/>
        </w:rPr>
        <w:t>ş</w:t>
      </w:r>
      <w:r w:rsidRPr="00E5068C">
        <w:rPr>
          <w:rFonts w:eastAsia="Times New Roman" w:cstheme="minorHAnsi"/>
        </w:rPr>
        <w:t xml:space="preserve">ekilde teslim edilmelidir. </w:t>
      </w:r>
    </w:p>
    <w:p w14:paraId="11C76DC8" w14:textId="77777777" w:rsidR="00F75210" w:rsidRPr="00E5068C" w:rsidRDefault="00F75210" w:rsidP="00B6564D">
      <w:pPr>
        <w:pStyle w:val="NormalWeb"/>
        <w:spacing w:before="0" w:beforeAutospacing="0" w:after="0" w:afterAutospacing="0"/>
        <w:rPr>
          <w:rFonts w:asciiTheme="minorHAnsi" w:hAnsiTheme="minorHAnsi" w:cstheme="minorHAnsi"/>
        </w:rPr>
      </w:pPr>
    </w:p>
    <w:p w14:paraId="41ADC0CF" w14:textId="7E5F2934" w:rsidR="00874054" w:rsidRPr="00E5068C" w:rsidRDefault="00874054" w:rsidP="00B6564D">
      <w:pPr>
        <w:pStyle w:val="NormalWeb"/>
        <w:spacing w:before="0" w:beforeAutospacing="0" w:after="0" w:afterAutospacing="0"/>
        <w:rPr>
          <w:rFonts w:asciiTheme="minorHAnsi" w:hAnsiTheme="minorHAnsi" w:cstheme="minorHAnsi"/>
        </w:rPr>
      </w:pPr>
      <w:r w:rsidRPr="00E5068C">
        <w:rPr>
          <w:rFonts w:asciiTheme="minorHAnsi" w:hAnsiTheme="minorHAnsi" w:cstheme="minorHAnsi"/>
        </w:rPr>
        <w:lastRenderedPageBreak/>
        <w:t>Yarı</w:t>
      </w:r>
      <w:r w:rsidRPr="00E5068C">
        <w:rPr>
          <w:rFonts w:asciiTheme="minorHAnsi" w:hAnsiTheme="minorHAnsi" w:cstheme="minorHAnsi"/>
          <w:lang w:val="tr-TR"/>
        </w:rPr>
        <w:t>ş</w:t>
      </w:r>
      <w:r w:rsidRPr="00E5068C">
        <w:rPr>
          <w:rFonts w:asciiTheme="minorHAnsi" w:hAnsiTheme="minorHAnsi" w:cstheme="minorHAnsi"/>
        </w:rPr>
        <w:t>maya gönderilen her projede özgünlük ve daha önce ba</w:t>
      </w:r>
      <w:r w:rsidRPr="00E5068C">
        <w:rPr>
          <w:rFonts w:asciiTheme="minorHAnsi" w:hAnsiTheme="minorHAnsi" w:cstheme="minorHAnsi"/>
          <w:lang w:val="tr-TR"/>
        </w:rPr>
        <w:t>ş</w:t>
      </w:r>
      <w:r w:rsidRPr="00E5068C">
        <w:rPr>
          <w:rFonts w:asciiTheme="minorHAnsi" w:hAnsiTheme="minorHAnsi" w:cstheme="minorHAnsi"/>
        </w:rPr>
        <w:t>ka bir yerde yayınlanmamı</w:t>
      </w:r>
      <w:r w:rsidRPr="00E5068C">
        <w:rPr>
          <w:rFonts w:asciiTheme="minorHAnsi" w:hAnsiTheme="minorHAnsi" w:cstheme="minorHAnsi"/>
          <w:lang w:val="tr-TR"/>
        </w:rPr>
        <w:t>ş</w:t>
      </w:r>
      <w:r w:rsidRPr="00E5068C">
        <w:rPr>
          <w:rFonts w:asciiTheme="minorHAnsi" w:hAnsiTheme="minorHAnsi" w:cstheme="minorHAnsi"/>
        </w:rPr>
        <w:t xml:space="preserve"> olma ko</w:t>
      </w:r>
      <w:r w:rsidRPr="00E5068C">
        <w:rPr>
          <w:rFonts w:asciiTheme="minorHAnsi" w:hAnsiTheme="minorHAnsi" w:cstheme="minorHAnsi"/>
          <w:lang w:val="tr-TR"/>
        </w:rPr>
        <w:t>ş</w:t>
      </w:r>
      <w:r w:rsidRPr="00E5068C">
        <w:rPr>
          <w:rFonts w:asciiTheme="minorHAnsi" w:hAnsiTheme="minorHAnsi" w:cstheme="minorHAnsi"/>
        </w:rPr>
        <w:t>ulu aranır.</w:t>
      </w:r>
      <w:r w:rsidR="00970871" w:rsidRPr="00E5068C">
        <w:rPr>
          <w:rFonts w:asciiTheme="minorHAnsi" w:hAnsiTheme="minorHAnsi" w:cstheme="minorHAnsi"/>
          <w:lang w:val="tr-TR"/>
        </w:rPr>
        <w:t xml:space="preserve"> </w:t>
      </w:r>
      <w:r w:rsidR="00970871" w:rsidRPr="00EE542F">
        <w:rPr>
          <w:rFonts w:asciiTheme="minorHAnsi" w:hAnsiTheme="minorHAnsi" w:cstheme="minorHAnsi"/>
          <w:lang w:val="tr-TR"/>
        </w:rPr>
        <w:t>Ayrıca yarışma konusunun yarışmacı</w:t>
      </w:r>
      <w:r w:rsidR="00277F38" w:rsidRPr="00EE542F">
        <w:rPr>
          <w:rFonts w:asciiTheme="minorHAnsi" w:hAnsiTheme="minorHAnsi" w:cstheme="minorHAnsi"/>
          <w:lang w:val="tr-TR"/>
        </w:rPr>
        <w:t xml:space="preserve"> ekipteki üyelerden herhangi birinin</w:t>
      </w:r>
      <w:r w:rsidR="00970871" w:rsidRPr="00EE542F">
        <w:rPr>
          <w:rFonts w:asciiTheme="minorHAnsi" w:hAnsiTheme="minorHAnsi" w:cstheme="minorHAnsi"/>
          <w:lang w:val="tr-TR"/>
        </w:rPr>
        <w:t xml:space="preserve"> eğitim gördüğü kurumda 2024-2025 öğretim yılı güz yarıyılında mimari proje stüdyosu/atölyesi konusu olmaması gerekir.</w:t>
      </w:r>
      <w:r w:rsidRPr="00E5068C">
        <w:rPr>
          <w:rFonts w:asciiTheme="minorHAnsi" w:hAnsiTheme="minorHAnsi" w:cstheme="minorHAnsi"/>
        </w:rPr>
        <w:t xml:space="preserve"> </w:t>
      </w:r>
      <w:r w:rsidR="003B41F8" w:rsidRPr="00E5068C">
        <w:rPr>
          <w:rFonts w:asciiTheme="minorHAnsi" w:hAnsiTheme="minorHAnsi" w:cstheme="minorHAnsi"/>
        </w:rPr>
        <w:t>Bun</w:t>
      </w:r>
      <w:proofErr w:type="spellStart"/>
      <w:r w:rsidR="00970871" w:rsidRPr="00E5068C">
        <w:rPr>
          <w:rFonts w:asciiTheme="minorHAnsi" w:hAnsiTheme="minorHAnsi" w:cstheme="minorHAnsi"/>
          <w:lang w:val="tr-TR"/>
        </w:rPr>
        <w:t>lara</w:t>
      </w:r>
      <w:proofErr w:type="spellEnd"/>
      <w:r w:rsidR="003B41F8" w:rsidRPr="00E5068C">
        <w:rPr>
          <w:rFonts w:asciiTheme="minorHAnsi" w:hAnsiTheme="minorHAnsi" w:cstheme="minorHAnsi"/>
        </w:rPr>
        <w:t xml:space="preserve"> aksi duru</w:t>
      </w:r>
      <w:proofErr w:type="spellStart"/>
      <w:r w:rsidR="00970871" w:rsidRPr="00E5068C">
        <w:rPr>
          <w:rFonts w:asciiTheme="minorHAnsi" w:hAnsiTheme="minorHAnsi" w:cstheme="minorHAnsi"/>
          <w:lang w:val="tr-TR"/>
        </w:rPr>
        <w:t>mların</w:t>
      </w:r>
      <w:proofErr w:type="spellEnd"/>
      <w:r w:rsidR="003B41F8" w:rsidRPr="00E5068C">
        <w:rPr>
          <w:rFonts w:asciiTheme="minorHAnsi" w:hAnsiTheme="minorHAnsi" w:cstheme="minorHAnsi"/>
        </w:rPr>
        <w:t xml:space="preserve"> tespiti ve bu tespitin jüri üyelerinin nitelikli çoğunluğu tarafından onaylanması halinde, proje yarışmadan diskalifiye edilir; proje ödül kazandıysa ödülün tamamı yarışma organizasyonuna iade edilir. </w:t>
      </w:r>
    </w:p>
    <w:p w14:paraId="530B3C51" w14:textId="77777777" w:rsidR="00F75210" w:rsidRPr="00E5068C" w:rsidRDefault="00F75210" w:rsidP="00B6564D">
      <w:pPr>
        <w:rPr>
          <w:rFonts w:eastAsia="Times New Roman" w:cstheme="minorHAnsi"/>
          <w:lang w:val="tr-TR"/>
        </w:rPr>
      </w:pPr>
    </w:p>
    <w:p w14:paraId="0EA2583F" w14:textId="34D04F40" w:rsidR="00874054" w:rsidRPr="00E5068C" w:rsidRDefault="00874054" w:rsidP="00B6564D">
      <w:pPr>
        <w:rPr>
          <w:rFonts w:eastAsia="Times New Roman" w:cstheme="minorHAnsi"/>
        </w:rPr>
      </w:pPr>
      <w:r w:rsidRPr="00E5068C">
        <w:rPr>
          <w:rFonts w:eastAsia="Times New Roman" w:cstheme="minorHAnsi"/>
          <w:lang w:val="tr-TR"/>
        </w:rPr>
        <w:t>Yarışma p</w:t>
      </w:r>
      <w:r w:rsidRPr="00E5068C">
        <w:rPr>
          <w:rFonts w:eastAsia="Times New Roman" w:cstheme="minorHAnsi"/>
        </w:rPr>
        <w:t>aftaların</w:t>
      </w:r>
      <w:proofErr w:type="spellStart"/>
      <w:r w:rsidRPr="00E5068C">
        <w:rPr>
          <w:rFonts w:eastAsia="Times New Roman" w:cstheme="minorHAnsi"/>
          <w:lang w:val="tr-TR"/>
        </w:rPr>
        <w:t>ın</w:t>
      </w:r>
      <w:proofErr w:type="spellEnd"/>
      <w:r w:rsidRPr="00E5068C">
        <w:rPr>
          <w:rFonts w:eastAsia="Times New Roman" w:cstheme="minorHAnsi"/>
        </w:rPr>
        <w:t xml:space="preserve"> ve açıklama raporunun herhangi bir yerinde katılımcıları belirten</w:t>
      </w:r>
      <w:r w:rsidRPr="00E5068C">
        <w:rPr>
          <w:rFonts w:eastAsia="Times New Roman" w:cstheme="minorHAnsi"/>
          <w:lang w:val="tr-TR"/>
        </w:rPr>
        <w:t xml:space="preserve"> herhangi</w:t>
      </w:r>
      <w:r w:rsidRPr="00E5068C">
        <w:rPr>
          <w:rFonts w:eastAsia="Times New Roman" w:cstheme="minorHAnsi"/>
        </w:rPr>
        <w:t xml:space="preserve"> </w:t>
      </w:r>
      <w:r w:rsidR="00277F38" w:rsidRPr="00E5068C">
        <w:rPr>
          <w:rFonts w:eastAsia="Times New Roman" w:cstheme="minorHAnsi"/>
          <w:lang w:val="tr-TR"/>
        </w:rPr>
        <w:t xml:space="preserve">bir </w:t>
      </w:r>
      <w:r w:rsidRPr="00E5068C">
        <w:rPr>
          <w:rFonts w:eastAsia="Times New Roman" w:cstheme="minorHAnsi"/>
        </w:rPr>
        <w:t>i</w:t>
      </w:r>
      <w:r w:rsidRPr="00E5068C">
        <w:rPr>
          <w:rFonts w:eastAsia="Times New Roman" w:cstheme="minorHAnsi"/>
          <w:lang w:val="tr-TR"/>
        </w:rPr>
        <w:t>ş</w:t>
      </w:r>
      <w:r w:rsidRPr="00E5068C">
        <w:rPr>
          <w:rFonts w:eastAsia="Times New Roman" w:cstheme="minorHAnsi"/>
        </w:rPr>
        <w:t>aret (ad- soyad vb.) bulunması durumunda</w:t>
      </w:r>
      <w:r w:rsidR="00277F38" w:rsidRPr="00E5068C">
        <w:rPr>
          <w:rFonts w:eastAsia="Times New Roman" w:cstheme="minorHAnsi"/>
          <w:lang w:val="tr-TR"/>
        </w:rPr>
        <w:t>,</w:t>
      </w:r>
      <w:r w:rsidRPr="00E5068C">
        <w:rPr>
          <w:rFonts w:eastAsia="Times New Roman" w:cstheme="minorHAnsi"/>
        </w:rPr>
        <w:t xml:space="preserve"> jüri tutanağına i</w:t>
      </w:r>
      <w:r w:rsidRPr="00E5068C">
        <w:rPr>
          <w:rFonts w:eastAsia="Times New Roman" w:cstheme="minorHAnsi"/>
          <w:lang w:val="tr-TR"/>
        </w:rPr>
        <w:t>ş</w:t>
      </w:r>
      <w:r w:rsidRPr="00E5068C">
        <w:rPr>
          <w:rFonts w:eastAsia="Times New Roman" w:cstheme="minorHAnsi"/>
        </w:rPr>
        <w:t>lenir ve proje yarı</w:t>
      </w:r>
      <w:r w:rsidRPr="00E5068C">
        <w:rPr>
          <w:rFonts w:eastAsia="Times New Roman" w:cstheme="minorHAnsi"/>
          <w:lang w:val="tr-TR"/>
        </w:rPr>
        <w:t>ş</w:t>
      </w:r>
      <w:r w:rsidRPr="00E5068C">
        <w:rPr>
          <w:rFonts w:eastAsia="Times New Roman" w:cstheme="minorHAnsi"/>
        </w:rPr>
        <w:t xml:space="preserve">madan çıkarılır. </w:t>
      </w:r>
    </w:p>
    <w:p w14:paraId="6C33033C" w14:textId="77777777" w:rsidR="00F75210" w:rsidRPr="00E5068C" w:rsidRDefault="00F75210" w:rsidP="00B6564D">
      <w:pPr>
        <w:rPr>
          <w:rFonts w:eastAsia="Times New Roman" w:cstheme="minorHAnsi"/>
        </w:rPr>
      </w:pPr>
    </w:p>
    <w:p w14:paraId="3CECC1F3" w14:textId="31B0F614" w:rsidR="00874054" w:rsidRPr="009132FD" w:rsidRDefault="00874054" w:rsidP="00B6564D">
      <w:r w:rsidRPr="00E5068C">
        <w:rPr>
          <w:rFonts w:eastAsia="Times New Roman" w:cstheme="minorHAnsi"/>
        </w:rPr>
        <w:t>Yarı</w:t>
      </w:r>
      <w:r w:rsidRPr="00E5068C">
        <w:rPr>
          <w:rFonts w:eastAsia="Times New Roman" w:cstheme="minorHAnsi"/>
          <w:lang w:val="tr-TR"/>
        </w:rPr>
        <w:t>ş</w:t>
      </w:r>
      <w:r w:rsidRPr="00E5068C">
        <w:rPr>
          <w:rFonts w:eastAsia="Times New Roman" w:cstheme="minorHAnsi"/>
        </w:rPr>
        <w:t xml:space="preserve">ma süresince hiçbir </w:t>
      </w:r>
      <w:r w:rsidR="00B8446A" w:rsidRPr="00E5068C">
        <w:rPr>
          <w:rFonts w:eastAsia="Times New Roman" w:cstheme="minorHAnsi"/>
          <w:lang w:val="tr-TR"/>
        </w:rPr>
        <w:t>yarışmacı</w:t>
      </w:r>
      <w:r w:rsidRPr="00E5068C">
        <w:rPr>
          <w:rFonts w:eastAsia="Times New Roman" w:cstheme="minorHAnsi"/>
        </w:rPr>
        <w:t xml:space="preserve"> jüri</w:t>
      </w:r>
      <w:r w:rsidRPr="00E5068C">
        <w:rPr>
          <w:rFonts w:eastAsia="Times New Roman" w:cstheme="minorHAnsi"/>
          <w:lang w:val="tr-TR"/>
        </w:rPr>
        <w:t xml:space="preserve"> üyeleri</w:t>
      </w:r>
      <w:r w:rsidRPr="00E5068C">
        <w:rPr>
          <w:rFonts w:eastAsia="Times New Roman" w:cstheme="minorHAnsi"/>
        </w:rPr>
        <w:t xml:space="preserve"> ve raportörler ile </w:t>
      </w:r>
      <w:r w:rsidRPr="00E5068C">
        <w:rPr>
          <w:rFonts w:eastAsia="Times New Roman" w:cstheme="minorHAnsi"/>
          <w:lang w:val="tr-TR"/>
        </w:rPr>
        <w:t>yarışma ile ilgili olarak</w:t>
      </w:r>
      <w:r w:rsidRPr="00E5068C">
        <w:rPr>
          <w:rFonts w:eastAsia="Times New Roman" w:cstheme="minorHAnsi"/>
        </w:rPr>
        <w:t xml:space="preserve"> </w:t>
      </w:r>
      <w:r w:rsidR="00B8446A" w:rsidRPr="00E5068C">
        <w:rPr>
          <w:rFonts w:eastAsia="Times New Roman" w:cstheme="minorHAnsi"/>
          <w:lang w:val="tr-TR"/>
        </w:rPr>
        <w:t>iletişime</w:t>
      </w:r>
      <w:r w:rsidRPr="00E5068C">
        <w:rPr>
          <w:rFonts w:eastAsia="Times New Roman" w:cstheme="minorHAnsi"/>
        </w:rPr>
        <w:t xml:space="preserve"> geçme</w:t>
      </w:r>
      <w:proofErr w:type="spellStart"/>
      <w:r w:rsidR="00277F38" w:rsidRPr="00E5068C">
        <w:rPr>
          <w:rFonts w:eastAsia="Times New Roman" w:cstheme="minorHAnsi"/>
          <w:lang w:val="tr-TR"/>
        </w:rPr>
        <w:t>melidir</w:t>
      </w:r>
      <w:proofErr w:type="spellEnd"/>
      <w:r w:rsidRPr="00E5068C">
        <w:rPr>
          <w:rFonts w:eastAsia="Times New Roman" w:cstheme="minorHAnsi"/>
        </w:rPr>
        <w:t xml:space="preserve">. </w:t>
      </w:r>
      <w:r w:rsidR="00B8446A" w:rsidRPr="00E5068C">
        <w:rPr>
          <w:rFonts w:eastAsia="Times New Roman" w:cstheme="minorHAnsi"/>
          <w:lang w:val="tr-TR"/>
        </w:rPr>
        <w:t>Y</w:t>
      </w:r>
      <w:r w:rsidRPr="00E5068C">
        <w:rPr>
          <w:rFonts w:eastAsia="Times New Roman" w:cstheme="minorHAnsi"/>
        </w:rPr>
        <w:t>arı</w:t>
      </w:r>
      <w:r w:rsidRPr="00E5068C">
        <w:rPr>
          <w:rFonts w:eastAsia="Times New Roman" w:cstheme="minorHAnsi"/>
          <w:lang w:val="tr-TR"/>
        </w:rPr>
        <w:t>ş</w:t>
      </w:r>
      <w:r w:rsidRPr="00E5068C">
        <w:rPr>
          <w:rFonts w:eastAsia="Times New Roman" w:cstheme="minorHAnsi"/>
        </w:rPr>
        <w:t>ma ile ilgili tüm sorular, yarı</w:t>
      </w:r>
      <w:r w:rsidRPr="00E5068C">
        <w:rPr>
          <w:rFonts w:eastAsia="Times New Roman" w:cstheme="minorHAnsi"/>
          <w:lang w:val="tr-TR"/>
        </w:rPr>
        <w:t>ş</w:t>
      </w:r>
      <w:r w:rsidRPr="00E5068C">
        <w:rPr>
          <w:rFonts w:eastAsia="Times New Roman" w:cstheme="minorHAnsi"/>
        </w:rPr>
        <w:t>ma takviminde belirtilen süre</w:t>
      </w:r>
      <w:r w:rsidR="00B8446A" w:rsidRPr="00E5068C">
        <w:rPr>
          <w:rFonts w:eastAsia="Times New Roman" w:cstheme="minorHAnsi"/>
          <w:lang w:val="tr-TR"/>
        </w:rPr>
        <w:t xml:space="preserve"> içerisinde</w:t>
      </w:r>
      <w:r w:rsidR="009132FD">
        <w:rPr>
          <w:rFonts w:eastAsia="Times New Roman" w:cstheme="minorHAnsi"/>
          <w:lang w:val="tr-TR"/>
        </w:rPr>
        <w:t xml:space="preserve"> </w:t>
      </w:r>
      <w:hyperlink r:id="rId7" w:history="1">
        <w:r w:rsidR="009132FD" w:rsidRPr="006D7E3F">
          <w:rPr>
            <w:rStyle w:val="Hyperlink"/>
            <w:rFonts w:eastAsia="Times New Roman" w:cstheme="minorHAnsi"/>
            <w:lang w:val="tr-TR"/>
          </w:rPr>
          <w:t>info@turkiyetiyatrovakfi.org</w:t>
        </w:r>
      </w:hyperlink>
      <w:r w:rsidR="009132FD">
        <w:rPr>
          <w:rFonts w:eastAsia="Times New Roman" w:cstheme="minorHAnsi"/>
          <w:lang w:val="tr-TR"/>
        </w:rPr>
        <w:t xml:space="preserve"> </w:t>
      </w:r>
      <w:r w:rsidRPr="00E5068C">
        <w:rPr>
          <w:rFonts w:eastAsia="Times New Roman" w:cstheme="minorHAnsi"/>
        </w:rPr>
        <w:t xml:space="preserve">adresine e-posta aracılığıyla iletilmelidir. </w:t>
      </w:r>
    </w:p>
    <w:p w14:paraId="498C4E01" w14:textId="269958D4" w:rsidR="00CE7620" w:rsidRPr="00E5068C" w:rsidRDefault="00CE7620" w:rsidP="00B6564D">
      <w:pPr>
        <w:rPr>
          <w:rFonts w:eastAsia="Times New Roman" w:cstheme="minorHAnsi"/>
        </w:rPr>
      </w:pPr>
    </w:p>
    <w:p w14:paraId="1CA0CA0D" w14:textId="6D0731D8" w:rsidR="00CE7620" w:rsidRPr="00E5068C" w:rsidRDefault="00CE7620" w:rsidP="00B6564D">
      <w:pPr>
        <w:rPr>
          <w:rFonts w:eastAsia="Times New Roman" w:cstheme="minorHAnsi"/>
        </w:rPr>
      </w:pPr>
      <w:r w:rsidRPr="00E5068C">
        <w:rPr>
          <w:rFonts w:eastAsia="Times New Roman" w:cstheme="minorHAnsi"/>
        </w:rPr>
        <w:t>Yarı</w:t>
      </w:r>
      <w:r w:rsidRPr="00E5068C">
        <w:rPr>
          <w:rFonts w:eastAsia="Times New Roman" w:cstheme="minorHAnsi"/>
          <w:lang w:val="tr-TR"/>
        </w:rPr>
        <w:t>ş</w:t>
      </w:r>
      <w:r w:rsidRPr="00E5068C">
        <w:rPr>
          <w:rFonts w:eastAsia="Times New Roman" w:cstheme="minorHAnsi"/>
        </w:rPr>
        <w:t>ma</w:t>
      </w:r>
      <w:proofErr w:type="spellStart"/>
      <w:r w:rsidRPr="00E5068C">
        <w:rPr>
          <w:rFonts w:eastAsia="Times New Roman" w:cstheme="minorHAnsi"/>
          <w:lang w:val="tr-TR"/>
        </w:rPr>
        <w:t>cılar</w:t>
      </w:r>
      <w:proofErr w:type="spellEnd"/>
      <w:r w:rsidRPr="00E5068C">
        <w:rPr>
          <w:rFonts w:eastAsia="Times New Roman" w:cstheme="minorHAnsi"/>
        </w:rPr>
        <w:t xml:space="preserve"> bu </w:t>
      </w:r>
      <w:r w:rsidRPr="00E5068C">
        <w:rPr>
          <w:rFonts w:eastAsia="Times New Roman" w:cstheme="minorHAnsi"/>
          <w:lang w:val="tr-TR"/>
        </w:rPr>
        <w:t>ş</w:t>
      </w:r>
      <w:r w:rsidRPr="00E5068C">
        <w:rPr>
          <w:rFonts w:eastAsia="Times New Roman" w:cstheme="minorHAnsi"/>
        </w:rPr>
        <w:t>artname hükümlerini, hükümlere uymayı, ki</w:t>
      </w:r>
      <w:r w:rsidRPr="00E5068C">
        <w:rPr>
          <w:rFonts w:eastAsia="Times New Roman" w:cstheme="minorHAnsi"/>
          <w:lang w:val="tr-TR"/>
        </w:rPr>
        <w:t>ş</w:t>
      </w:r>
      <w:r w:rsidRPr="00E5068C">
        <w:rPr>
          <w:rFonts w:eastAsia="Times New Roman" w:cstheme="minorHAnsi"/>
        </w:rPr>
        <w:t>isel bilgilerinin payla</w:t>
      </w:r>
      <w:r w:rsidRPr="00E5068C">
        <w:rPr>
          <w:rFonts w:eastAsia="Times New Roman" w:cstheme="minorHAnsi"/>
          <w:lang w:val="tr-TR"/>
        </w:rPr>
        <w:t>ş</w:t>
      </w:r>
      <w:r w:rsidRPr="00E5068C">
        <w:rPr>
          <w:rFonts w:eastAsia="Times New Roman" w:cstheme="minorHAnsi"/>
        </w:rPr>
        <w:t>ımını, ileti</w:t>
      </w:r>
      <w:r w:rsidRPr="00E5068C">
        <w:rPr>
          <w:rFonts w:eastAsia="Times New Roman" w:cstheme="minorHAnsi"/>
          <w:lang w:val="tr-TR"/>
        </w:rPr>
        <w:t>ş</w:t>
      </w:r>
      <w:r w:rsidRPr="00E5068C">
        <w:rPr>
          <w:rFonts w:eastAsia="Times New Roman" w:cstheme="minorHAnsi"/>
        </w:rPr>
        <w:t>im bilgileri üzerinden kurulacak bilgilendirmeleri kabul etmi</w:t>
      </w:r>
      <w:r w:rsidRPr="00E5068C">
        <w:rPr>
          <w:rFonts w:eastAsia="Times New Roman" w:cstheme="minorHAnsi"/>
          <w:lang w:val="tr-TR"/>
        </w:rPr>
        <w:t>ş</w:t>
      </w:r>
      <w:r w:rsidRPr="00E5068C">
        <w:rPr>
          <w:rFonts w:eastAsia="Times New Roman" w:cstheme="minorHAnsi"/>
        </w:rPr>
        <w:t xml:space="preserve"> sayıl</w:t>
      </w:r>
      <w:r w:rsidRPr="00E5068C">
        <w:rPr>
          <w:rFonts w:eastAsia="Times New Roman" w:cstheme="minorHAnsi"/>
          <w:lang w:val="tr-TR"/>
        </w:rPr>
        <w:t>ırlar</w:t>
      </w:r>
      <w:r w:rsidRPr="00E5068C">
        <w:rPr>
          <w:rFonts w:eastAsia="Times New Roman" w:cstheme="minorHAnsi"/>
        </w:rPr>
        <w:t xml:space="preserve">. </w:t>
      </w:r>
    </w:p>
    <w:p w14:paraId="787CBC43" w14:textId="21FAA5D6" w:rsidR="00F75210" w:rsidRPr="00E5068C" w:rsidRDefault="00F75210" w:rsidP="00B6564D">
      <w:pPr>
        <w:rPr>
          <w:rFonts w:eastAsia="Times New Roman" w:cstheme="minorHAnsi"/>
        </w:rPr>
      </w:pPr>
      <w:r w:rsidRPr="00E5068C">
        <w:rPr>
          <w:rFonts w:eastAsia="Times New Roman" w:cstheme="minorHAnsi"/>
        </w:rPr>
        <w:t>Yarışma şartnamesin</w:t>
      </w:r>
      <w:r w:rsidR="00277F38" w:rsidRPr="00E5068C">
        <w:rPr>
          <w:rFonts w:eastAsia="Times New Roman" w:cstheme="minorHAnsi"/>
          <w:lang w:val="tr-TR"/>
        </w:rPr>
        <w:t>deki</w:t>
      </w:r>
      <w:r w:rsidRPr="00E5068C">
        <w:rPr>
          <w:rFonts w:eastAsia="Times New Roman" w:cstheme="minorHAnsi"/>
        </w:rPr>
        <w:t xml:space="preserve"> yarışmaya katılım koşulları esaslarına uymayan, </w:t>
      </w:r>
      <w:r w:rsidR="00B8446A" w:rsidRPr="00E5068C">
        <w:rPr>
          <w:rFonts w:eastAsia="Times New Roman" w:cstheme="minorHAnsi"/>
          <w:lang w:val="tr-TR"/>
        </w:rPr>
        <w:t xml:space="preserve">teslim edilen yarışma belgelerinin </w:t>
      </w:r>
      <w:r w:rsidRPr="00E5068C">
        <w:rPr>
          <w:rFonts w:eastAsia="Times New Roman" w:cstheme="minorHAnsi"/>
        </w:rPr>
        <w:t>herhangi bir yerinde eser sahi</w:t>
      </w:r>
      <w:proofErr w:type="spellStart"/>
      <w:r w:rsidR="00277F38" w:rsidRPr="00E5068C">
        <w:rPr>
          <w:rFonts w:eastAsia="Times New Roman" w:cstheme="minorHAnsi"/>
          <w:lang w:val="tr-TR"/>
        </w:rPr>
        <w:t>plerinin</w:t>
      </w:r>
      <w:proofErr w:type="spellEnd"/>
      <w:r w:rsidRPr="00E5068C">
        <w:rPr>
          <w:rFonts w:eastAsia="Times New Roman" w:cstheme="minorHAnsi"/>
        </w:rPr>
        <w:t xml:space="preserve"> kimli</w:t>
      </w:r>
      <w:proofErr w:type="spellStart"/>
      <w:r w:rsidR="00277F38" w:rsidRPr="00E5068C">
        <w:rPr>
          <w:rFonts w:eastAsia="Times New Roman" w:cstheme="minorHAnsi"/>
          <w:lang w:val="tr-TR"/>
        </w:rPr>
        <w:t>klerini</w:t>
      </w:r>
      <w:proofErr w:type="spellEnd"/>
      <w:r w:rsidRPr="00E5068C">
        <w:rPr>
          <w:rFonts w:eastAsia="Times New Roman" w:cstheme="minorHAnsi"/>
        </w:rPr>
        <w:t xml:space="preserve"> belli edecek işaret bulunan, eksik </w:t>
      </w:r>
      <w:r w:rsidR="00277F38" w:rsidRPr="00E5068C">
        <w:rPr>
          <w:rFonts w:eastAsia="Times New Roman" w:cstheme="minorHAnsi"/>
          <w:lang w:val="tr-TR"/>
        </w:rPr>
        <w:t>v</w:t>
      </w:r>
      <w:r w:rsidRPr="00E5068C">
        <w:rPr>
          <w:rFonts w:eastAsia="Times New Roman" w:cstheme="minorHAnsi"/>
        </w:rPr>
        <w:t>eya zamanından geç teslim edilen projeler jüri kararı ile tutanağa geçirilmek koşulu ile değerlendirmeden çıkarılır</w:t>
      </w:r>
      <w:proofErr w:type="spellStart"/>
      <w:r w:rsidR="00277F38" w:rsidRPr="00E5068C">
        <w:rPr>
          <w:rFonts w:eastAsia="Times New Roman" w:cstheme="minorHAnsi"/>
          <w:lang w:val="tr-TR"/>
        </w:rPr>
        <w:t>lar</w:t>
      </w:r>
      <w:proofErr w:type="spellEnd"/>
      <w:r w:rsidRPr="00E5068C">
        <w:rPr>
          <w:rFonts w:eastAsia="Times New Roman" w:cstheme="minorHAnsi"/>
        </w:rPr>
        <w:t xml:space="preserve">. </w:t>
      </w:r>
    </w:p>
    <w:p w14:paraId="0D73103D" w14:textId="77777777" w:rsidR="00F75210" w:rsidRPr="00E5068C" w:rsidRDefault="00F75210" w:rsidP="00B6564D">
      <w:pPr>
        <w:rPr>
          <w:rFonts w:eastAsia="Times New Roman" w:cstheme="minorHAnsi"/>
        </w:rPr>
      </w:pPr>
    </w:p>
    <w:p w14:paraId="013D6046" w14:textId="4B378464" w:rsidR="00CE7620" w:rsidRPr="00E5068C" w:rsidRDefault="00CE7620" w:rsidP="00B6564D">
      <w:pPr>
        <w:rPr>
          <w:rFonts w:eastAsia="Times New Roman" w:cstheme="minorHAnsi"/>
          <w:lang w:val="tr-TR"/>
        </w:rPr>
      </w:pPr>
      <w:r w:rsidRPr="00E5068C">
        <w:rPr>
          <w:rFonts w:eastAsia="Times New Roman" w:cstheme="minorHAnsi"/>
        </w:rPr>
        <w:t>Yarı</w:t>
      </w:r>
      <w:r w:rsidRPr="00E5068C">
        <w:rPr>
          <w:rFonts w:eastAsia="Times New Roman" w:cstheme="minorHAnsi"/>
          <w:lang w:val="tr-TR"/>
        </w:rPr>
        <w:t>ş</w:t>
      </w:r>
      <w:r w:rsidRPr="00E5068C">
        <w:rPr>
          <w:rFonts w:eastAsia="Times New Roman" w:cstheme="minorHAnsi"/>
        </w:rPr>
        <w:t>ma</w:t>
      </w:r>
      <w:proofErr w:type="spellStart"/>
      <w:r w:rsidRPr="00E5068C">
        <w:rPr>
          <w:rFonts w:eastAsia="Times New Roman" w:cstheme="minorHAnsi"/>
          <w:lang w:val="tr-TR"/>
        </w:rPr>
        <w:t>cılar</w:t>
      </w:r>
      <w:proofErr w:type="spellEnd"/>
      <w:r w:rsidRPr="00E5068C">
        <w:rPr>
          <w:rFonts w:eastAsia="Times New Roman" w:cstheme="minorHAnsi"/>
        </w:rPr>
        <w:t>, proje</w:t>
      </w:r>
      <w:proofErr w:type="spellStart"/>
      <w:r w:rsidRPr="00E5068C">
        <w:rPr>
          <w:rFonts w:eastAsia="Times New Roman" w:cstheme="minorHAnsi"/>
          <w:lang w:val="tr-TR"/>
        </w:rPr>
        <w:t>lerine</w:t>
      </w:r>
      <w:proofErr w:type="spellEnd"/>
      <w:r w:rsidRPr="00E5068C">
        <w:rPr>
          <w:rFonts w:eastAsia="Times New Roman" w:cstheme="minorHAnsi"/>
        </w:rPr>
        <w:t xml:space="preserve"> ait yayım ve basım haklarının </w:t>
      </w:r>
      <w:r w:rsidR="00E7084E" w:rsidRPr="00E5068C">
        <w:rPr>
          <w:rFonts w:eastAsia="Times New Roman" w:cstheme="minorHAnsi"/>
          <w:lang w:val="tr-TR"/>
        </w:rPr>
        <w:t>Mimar Sinan Güzel Sanatlar Üniversitesi, Türkiye Tiyatro Vakfı ve E</w:t>
      </w:r>
      <w:r w:rsidR="00B1754D">
        <w:rPr>
          <w:rFonts w:eastAsia="Times New Roman" w:cstheme="minorHAnsi"/>
          <w:lang w:val="tr-TR"/>
        </w:rPr>
        <w:t>NKA</w:t>
      </w:r>
      <w:r w:rsidR="00E7084E" w:rsidRPr="00E5068C">
        <w:rPr>
          <w:rFonts w:eastAsia="Times New Roman" w:cstheme="minorHAnsi"/>
          <w:lang w:val="tr-TR"/>
        </w:rPr>
        <w:t xml:space="preserve"> Sanat’a</w:t>
      </w:r>
      <w:r w:rsidRPr="00E5068C">
        <w:rPr>
          <w:rFonts w:eastAsia="Times New Roman" w:cstheme="minorHAnsi"/>
          <w:lang w:val="tr-TR"/>
        </w:rPr>
        <w:t xml:space="preserve"> </w:t>
      </w:r>
      <w:r w:rsidRPr="00E5068C">
        <w:rPr>
          <w:rFonts w:eastAsia="Times New Roman" w:cstheme="minorHAnsi"/>
        </w:rPr>
        <w:t>ait olduğunu kabul eder</w:t>
      </w:r>
      <w:proofErr w:type="spellStart"/>
      <w:r w:rsidRPr="00E5068C">
        <w:rPr>
          <w:rFonts w:eastAsia="Times New Roman" w:cstheme="minorHAnsi"/>
          <w:lang w:val="tr-TR"/>
        </w:rPr>
        <w:t>ler</w:t>
      </w:r>
      <w:proofErr w:type="spellEnd"/>
      <w:r w:rsidRPr="00E5068C">
        <w:rPr>
          <w:rFonts w:eastAsia="Times New Roman" w:cstheme="minorHAnsi"/>
        </w:rPr>
        <w:t xml:space="preserve">. </w:t>
      </w:r>
    </w:p>
    <w:p w14:paraId="152BC783" w14:textId="77777777" w:rsidR="00E7084E" w:rsidRPr="00E5068C" w:rsidRDefault="00E7084E" w:rsidP="00B6564D">
      <w:pPr>
        <w:rPr>
          <w:rFonts w:eastAsia="Times New Roman" w:cstheme="minorHAnsi"/>
          <w:lang w:val="tr-TR"/>
        </w:rPr>
      </w:pPr>
    </w:p>
    <w:p w14:paraId="429722DC" w14:textId="7E0B8951" w:rsidR="00030134" w:rsidRPr="00E5068C" w:rsidRDefault="00030134" w:rsidP="00B6564D">
      <w:pPr>
        <w:rPr>
          <w:rFonts w:eastAsia="Times New Roman" w:cstheme="minorHAnsi"/>
          <w:b/>
          <w:bCs/>
          <w:lang w:val="tr-TR"/>
        </w:rPr>
      </w:pPr>
      <w:r w:rsidRPr="00E5068C">
        <w:rPr>
          <w:rFonts w:eastAsia="Times New Roman" w:cstheme="minorHAnsi"/>
          <w:b/>
          <w:bCs/>
          <w:lang w:val="tr-TR"/>
        </w:rPr>
        <w:t>Teslimde yarışmacılardan istenenler</w:t>
      </w:r>
    </w:p>
    <w:p w14:paraId="64E57526" w14:textId="481E8EF1" w:rsidR="004C4790" w:rsidRPr="00CD676F" w:rsidRDefault="00B8446A" w:rsidP="00CD676F">
      <w:pPr>
        <w:pStyle w:val="ListParagraph"/>
        <w:numPr>
          <w:ilvl w:val="0"/>
          <w:numId w:val="24"/>
        </w:numPr>
        <w:rPr>
          <w:rFonts w:eastAsia="Times New Roman" w:cstheme="minorHAnsi"/>
          <w:lang w:val="tr-TR"/>
        </w:rPr>
      </w:pPr>
      <w:r w:rsidRPr="00E5068C">
        <w:rPr>
          <w:rFonts w:eastAsia="Times New Roman" w:cstheme="minorHAnsi"/>
          <w:lang w:val="tr-TR"/>
        </w:rPr>
        <w:t xml:space="preserve">1/1000 </w:t>
      </w:r>
      <w:r w:rsidR="00B6564D" w:rsidRPr="00E5068C">
        <w:rPr>
          <w:rFonts w:eastAsia="Times New Roman" w:cstheme="minorHAnsi"/>
          <w:lang w:val="tr-TR"/>
        </w:rPr>
        <w:t>ölçekli v</w:t>
      </w:r>
      <w:r w:rsidRPr="00E5068C">
        <w:rPr>
          <w:rFonts w:eastAsia="Times New Roman" w:cstheme="minorHAnsi"/>
          <w:lang w:val="tr-TR"/>
        </w:rPr>
        <w:t xml:space="preserve">aziyet planı </w:t>
      </w:r>
      <w:r w:rsidR="00CD676F" w:rsidRPr="00E5068C">
        <w:rPr>
          <w:rFonts w:eastAsia="Times New Roman" w:cstheme="minorHAnsi"/>
          <w:lang w:val="tr-TR"/>
        </w:rPr>
        <w:t>(</w:t>
      </w:r>
      <w:r w:rsidR="00CD676F" w:rsidRPr="00E5068C">
        <w:rPr>
          <w:rFonts w:cstheme="minorHAnsi"/>
          <w:lang w:val="tr-TR"/>
        </w:rPr>
        <w:t>Y</w:t>
      </w:r>
      <w:r w:rsidR="00CD676F" w:rsidRPr="00E5068C">
        <w:rPr>
          <w:rFonts w:cstheme="minorHAnsi"/>
        </w:rPr>
        <w:t>arışma alanının</w:t>
      </w:r>
      <w:r w:rsidR="00CD676F" w:rsidRPr="00E5068C">
        <w:rPr>
          <w:rFonts w:cstheme="minorHAnsi"/>
          <w:lang w:val="tr-TR"/>
        </w:rPr>
        <w:t>,</w:t>
      </w:r>
      <w:r w:rsidR="00CD676F" w:rsidRPr="00E5068C">
        <w:rPr>
          <w:rFonts w:cstheme="minorHAnsi"/>
        </w:rPr>
        <w:t xml:space="preserve"> </w:t>
      </w:r>
      <w:r w:rsidR="00CD676F" w:rsidRPr="00E5068C">
        <w:rPr>
          <w:rFonts w:cstheme="minorHAnsi"/>
          <w:lang w:val="tr-TR"/>
        </w:rPr>
        <w:t xml:space="preserve">çevresindeki </w:t>
      </w:r>
      <w:r w:rsidR="006E125A">
        <w:rPr>
          <w:rFonts w:cstheme="minorHAnsi"/>
          <w:lang w:val="tr-TR"/>
        </w:rPr>
        <w:t xml:space="preserve">mimari </w:t>
      </w:r>
      <w:r w:rsidR="00CD676F">
        <w:rPr>
          <w:rFonts w:cstheme="minorHAnsi"/>
          <w:lang w:val="tr-TR"/>
        </w:rPr>
        <w:t>bağlam</w:t>
      </w:r>
      <w:r w:rsidR="007D39F0">
        <w:rPr>
          <w:rFonts w:cstheme="minorHAnsi"/>
          <w:lang w:val="tr-TR"/>
        </w:rPr>
        <w:t xml:space="preserve"> ve anıtsal tarihi</w:t>
      </w:r>
      <w:r w:rsidR="00CD676F">
        <w:rPr>
          <w:rFonts w:cstheme="minorHAnsi"/>
          <w:lang w:val="tr-TR"/>
        </w:rPr>
        <w:t xml:space="preserve"> </w:t>
      </w:r>
      <w:r w:rsidR="007D39F0">
        <w:rPr>
          <w:rFonts w:cstheme="minorHAnsi"/>
          <w:lang w:val="tr-TR"/>
        </w:rPr>
        <w:t xml:space="preserve">yapılar </w:t>
      </w:r>
      <w:r w:rsidR="00CD676F">
        <w:rPr>
          <w:rFonts w:cstheme="minorHAnsi"/>
          <w:lang w:val="tr-TR"/>
        </w:rPr>
        <w:t xml:space="preserve">ile olan </w:t>
      </w:r>
      <w:r w:rsidR="00CD676F" w:rsidRPr="00E5068C">
        <w:rPr>
          <w:rFonts w:cstheme="minorHAnsi"/>
        </w:rPr>
        <w:t xml:space="preserve">ilişkilerini gösterecek biçimde </w:t>
      </w:r>
      <w:r w:rsidR="00CD676F" w:rsidRPr="00E5068C">
        <w:rPr>
          <w:rFonts w:cstheme="minorHAnsi"/>
          <w:lang w:val="tr-TR"/>
        </w:rPr>
        <w:t>aktarılması beklenir)</w:t>
      </w:r>
    </w:p>
    <w:p w14:paraId="1F7CF6DF" w14:textId="719886FE" w:rsidR="004C4790" w:rsidRPr="00E5068C" w:rsidRDefault="00924F07" w:rsidP="00B6564D">
      <w:pPr>
        <w:pStyle w:val="ListParagraph"/>
        <w:numPr>
          <w:ilvl w:val="0"/>
          <w:numId w:val="24"/>
        </w:numPr>
        <w:rPr>
          <w:rFonts w:eastAsia="Times New Roman" w:cstheme="minorHAnsi"/>
          <w:lang w:val="tr-TR"/>
        </w:rPr>
      </w:pPr>
      <w:r w:rsidRPr="00E5068C">
        <w:rPr>
          <w:rFonts w:eastAsia="Times New Roman" w:cstheme="minorHAnsi"/>
          <w:lang w:val="tr-TR"/>
        </w:rPr>
        <w:t xml:space="preserve">1/500 </w:t>
      </w:r>
      <w:r w:rsidR="00B6564D" w:rsidRPr="00E5068C">
        <w:rPr>
          <w:rFonts w:eastAsia="Times New Roman" w:cstheme="minorHAnsi"/>
          <w:lang w:val="tr-TR"/>
        </w:rPr>
        <w:t>ölçekli z</w:t>
      </w:r>
      <w:r w:rsidRPr="00E5068C">
        <w:rPr>
          <w:rFonts w:eastAsia="Times New Roman" w:cstheme="minorHAnsi"/>
          <w:lang w:val="tr-TR"/>
        </w:rPr>
        <w:t xml:space="preserve">emin kat planı </w:t>
      </w:r>
      <w:r w:rsidR="00B8446A" w:rsidRPr="00E5068C">
        <w:rPr>
          <w:rFonts w:eastAsia="Times New Roman" w:cstheme="minorHAnsi"/>
          <w:lang w:val="tr-TR"/>
        </w:rPr>
        <w:t>ve</w:t>
      </w:r>
      <w:r w:rsidRPr="00E5068C">
        <w:rPr>
          <w:rFonts w:eastAsia="Times New Roman" w:cstheme="minorHAnsi"/>
          <w:lang w:val="tr-TR"/>
        </w:rPr>
        <w:t xml:space="preserve"> Şehzadebaşı Caddesi’nden</w:t>
      </w:r>
      <w:r w:rsidR="00B8446A" w:rsidRPr="00E5068C">
        <w:rPr>
          <w:rFonts w:eastAsia="Times New Roman" w:cstheme="minorHAnsi"/>
          <w:lang w:val="tr-TR"/>
        </w:rPr>
        <w:t xml:space="preserve"> </w:t>
      </w:r>
      <w:proofErr w:type="spellStart"/>
      <w:r w:rsidR="00B8446A" w:rsidRPr="00E5068C">
        <w:rPr>
          <w:rFonts w:eastAsia="Times New Roman" w:cstheme="minorHAnsi"/>
          <w:lang w:val="tr-TR"/>
        </w:rPr>
        <w:t>silüet</w:t>
      </w:r>
      <w:proofErr w:type="spellEnd"/>
      <w:r w:rsidRPr="00E5068C">
        <w:rPr>
          <w:rFonts w:eastAsia="Times New Roman" w:cstheme="minorHAnsi"/>
          <w:lang w:val="tr-TR"/>
        </w:rPr>
        <w:t xml:space="preserve"> (</w:t>
      </w:r>
      <w:r w:rsidRPr="00E5068C">
        <w:rPr>
          <w:rFonts w:cstheme="minorHAnsi"/>
          <w:lang w:val="tr-TR"/>
        </w:rPr>
        <w:t>Y</w:t>
      </w:r>
      <w:r w:rsidRPr="00E5068C">
        <w:rPr>
          <w:rFonts w:cstheme="minorHAnsi"/>
        </w:rPr>
        <w:t>arışma alanının</w:t>
      </w:r>
      <w:r w:rsidR="007B663A" w:rsidRPr="00E5068C">
        <w:rPr>
          <w:rFonts w:cstheme="minorHAnsi"/>
          <w:lang w:val="tr-TR"/>
        </w:rPr>
        <w:t>,</w:t>
      </w:r>
      <w:r w:rsidRPr="00E5068C">
        <w:rPr>
          <w:rFonts w:cstheme="minorHAnsi"/>
        </w:rPr>
        <w:t xml:space="preserve"> </w:t>
      </w:r>
      <w:r w:rsidRPr="00E5068C">
        <w:rPr>
          <w:rFonts w:cstheme="minorHAnsi"/>
          <w:lang w:val="tr-TR"/>
        </w:rPr>
        <w:t xml:space="preserve">çevresindeki </w:t>
      </w:r>
      <w:r w:rsidRPr="00E5068C">
        <w:rPr>
          <w:rFonts w:cstheme="minorHAnsi"/>
        </w:rPr>
        <w:t xml:space="preserve">kamusal alan </w:t>
      </w:r>
      <w:r w:rsidR="007B663A" w:rsidRPr="00E5068C">
        <w:rPr>
          <w:rFonts w:cstheme="minorHAnsi"/>
          <w:lang w:val="tr-TR"/>
        </w:rPr>
        <w:t xml:space="preserve">ile olan </w:t>
      </w:r>
      <w:r w:rsidRPr="00E5068C">
        <w:rPr>
          <w:rFonts w:cstheme="minorHAnsi"/>
        </w:rPr>
        <w:t xml:space="preserve">ilişkilerini gösterecek biçimde </w:t>
      </w:r>
      <w:r w:rsidRPr="00E5068C">
        <w:rPr>
          <w:rFonts w:cstheme="minorHAnsi"/>
          <w:lang w:val="tr-TR"/>
        </w:rPr>
        <w:t>aktarılması beklenir)</w:t>
      </w:r>
    </w:p>
    <w:p w14:paraId="6758DC68" w14:textId="1111AA68" w:rsidR="004C4790" w:rsidRPr="00E5068C" w:rsidRDefault="00B8446A" w:rsidP="00B6564D">
      <w:pPr>
        <w:pStyle w:val="ListParagraph"/>
        <w:numPr>
          <w:ilvl w:val="0"/>
          <w:numId w:val="24"/>
        </w:numPr>
        <w:rPr>
          <w:rFonts w:eastAsia="Times New Roman" w:cstheme="minorHAnsi"/>
          <w:lang w:val="tr-TR"/>
        </w:rPr>
      </w:pPr>
      <w:r w:rsidRPr="00E5068C">
        <w:rPr>
          <w:rFonts w:eastAsia="Times New Roman" w:cstheme="minorHAnsi"/>
          <w:lang w:val="tr-TR"/>
        </w:rPr>
        <w:t xml:space="preserve">1/200 </w:t>
      </w:r>
      <w:r w:rsidR="00B6564D" w:rsidRPr="00E5068C">
        <w:rPr>
          <w:rFonts w:eastAsia="Times New Roman" w:cstheme="minorHAnsi"/>
          <w:lang w:val="tr-TR"/>
        </w:rPr>
        <w:t>ölçekli k</w:t>
      </w:r>
      <w:r w:rsidRPr="00E5068C">
        <w:rPr>
          <w:rFonts w:eastAsia="Times New Roman" w:cstheme="minorHAnsi"/>
          <w:lang w:val="tr-TR"/>
        </w:rPr>
        <w:t xml:space="preserve">at planları, en az iki kesit ve </w:t>
      </w:r>
      <w:r w:rsidR="00924F07" w:rsidRPr="00E5068C">
        <w:rPr>
          <w:rFonts w:eastAsia="Times New Roman" w:cstheme="minorHAnsi"/>
          <w:lang w:val="tr-TR"/>
        </w:rPr>
        <w:t>bütün cephelere ait</w:t>
      </w:r>
      <w:r w:rsidRPr="00E5068C">
        <w:rPr>
          <w:rFonts w:eastAsia="Times New Roman" w:cstheme="minorHAnsi"/>
          <w:lang w:val="tr-TR"/>
        </w:rPr>
        <w:t xml:space="preserve"> görünüş</w:t>
      </w:r>
      <w:r w:rsidR="00924F07" w:rsidRPr="00E5068C">
        <w:rPr>
          <w:rFonts w:eastAsia="Times New Roman" w:cstheme="minorHAnsi"/>
          <w:lang w:val="tr-TR"/>
        </w:rPr>
        <w:t>ler</w:t>
      </w:r>
    </w:p>
    <w:p w14:paraId="0AAD7D96" w14:textId="3C6A8B28" w:rsidR="004C4790" w:rsidRPr="00E5068C" w:rsidRDefault="00C24599" w:rsidP="00B6564D">
      <w:pPr>
        <w:pStyle w:val="ListParagraph"/>
        <w:numPr>
          <w:ilvl w:val="0"/>
          <w:numId w:val="24"/>
        </w:numPr>
        <w:rPr>
          <w:rFonts w:eastAsia="Times New Roman" w:cstheme="minorHAnsi"/>
          <w:lang w:val="tr-TR"/>
        </w:rPr>
      </w:pPr>
      <w:r w:rsidRPr="00E5068C">
        <w:rPr>
          <w:rFonts w:eastAsia="Times New Roman" w:cstheme="minorHAnsi"/>
          <w:lang w:val="tr-TR"/>
        </w:rPr>
        <w:t>Yarışmacılar gerekli gördüğü kadar k</w:t>
      </w:r>
      <w:r w:rsidR="00D06A11" w:rsidRPr="00E5068C">
        <w:rPr>
          <w:rFonts w:eastAsia="Times New Roman" w:cstheme="minorHAnsi"/>
          <w:lang w:val="tr-TR"/>
        </w:rPr>
        <w:t>entsel ve çevresel yaklaşımları</w:t>
      </w:r>
      <w:r w:rsidRPr="00E5068C">
        <w:rPr>
          <w:rFonts w:eastAsia="Times New Roman" w:cstheme="minorHAnsi"/>
          <w:lang w:val="tr-TR"/>
        </w:rPr>
        <w:t xml:space="preserve"> ve </w:t>
      </w:r>
      <w:r w:rsidR="00924F07" w:rsidRPr="00E5068C">
        <w:rPr>
          <w:rFonts w:eastAsia="Times New Roman" w:cstheme="minorHAnsi"/>
          <w:lang w:val="tr-TR"/>
        </w:rPr>
        <w:t xml:space="preserve">ana </w:t>
      </w:r>
      <w:r w:rsidR="00D06A11" w:rsidRPr="00E5068C">
        <w:rPr>
          <w:rFonts w:eastAsia="Times New Roman" w:cstheme="minorHAnsi"/>
          <w:lang w:val="tr-TR"/>
        </w:rPr>
        <w:t>f</w:t>
      </w:r>
      <w:r w:rsidR="00B8446A" w:rsidRPr="00E5068C">
        <w:rPr>
          <w:rFonts w:eastAsia="Times New Roman" w:cstheme="minorHAnsi"/>
          <w:lang w:val="tr-TR"/>
        </w:rPr>
        <w:t xml:space="preserve">ikri anlatan eskizler, </w:t>
      </w:r>
      <w:r w:rsidR="007D39F0">
        <w:rPr>
          <w:rFonts w:eastAsia="Times New Roman" w:cstheme="minorHAnsi"/>
          <w:lang w:val="tr-TR"/>
        </w:rPr>
        <w:t>diyagramlar</w:t>
      </w:r>
      <w:r w:rsidR="00D06A11" w:rsidRPr="00E5068C">
        <w:rPr>
          <w:rFonts w:eastAsia="Times New Roman" w:cstheme="minorHAnsi"/>
          <w:lang w:val="tr-TR"/>
        </w:rPr>
        <w:t xml:space="preserve">, </w:t>
      </w:r>
      <w:r w:rsidR="00B8446A" w:rsidRPr="00E5068C">
        <w:rPr>
          <w:rFonts w:eastAsia="Times New Roman" w:cstheme="minorHAnsi"/>
          <w:lang w:val="tr-TR"/>
        </w:rPr>
        <w:t>perspektifler</w:t>
      </w:r>
      <w:r w:rsidRPr="00E5068C">
        <w:rPr>
          <w:rFonts w:eastAsia="Times New Roman" w:cstheme="minorHAnsi"/>
          <w:lang w:val="tr-TR"/>
        </w:rPr>
        <w:t>, üç boyutlu görseller</w:t>
      </w:r>
    </w:p>
    <w:p w14:paraId="0BF2D5D8" w14:textId="30324B2E" w:rsidR="00B6564D" w:rsidRPr="00E5068C" w:rsidRDefault="00722AE0" w:rsidP="00B6564D">
      <w:pPr>
        <w:pStyle w:val="ListParagraph"/>
        <w:numPr>
          <w:ilvl w:val="0"/>
          <w:numId w:val="24"/>
        </w:numPr>
        <w:rPr>
          <w:rFonts w:eastAsia="Times New Roman" w:cstheme="minorHAnsi"/>
          <w:lang w:val="tr-TR"/>
        </w:rPr>
      </w:pPr>
      <w:r w:rsidRPr="00E5068C">
        <w:rPr>
          <w:rFonts w:eastAsia="Times New Roman" w:cstheme="minorHAnsi"/>
          <w:lang w:val="tr-TR"/>
        </w:rPr>
        <w:t>M</w:t>
      </w:r>
      <w:r w:rsidR="00AD6311" w:rsidRPr="00E5068C">
        <w:rPr>
          <w:rFonts w:eastAsia="Times New Roman" w:cstheme="minorHAnsi"/>
          <w:lang w:val="tr-TR"/>
        </w:rPr>
        <w:t>imari açıklama raporundan alınmış</w:t>
      </w:r>
      <w:r w:rsidRPr="00E5068C">
        <w:rPr>
          <w:rFonts w:eastAsia="Times New Roman" w:cstheme="minorHAnsi"/>
          <w:lang w:val="tr-TR"/>
        </w:rPr>
        <w:t>, t</w:t>
      </w:r>
      <w:r w:rsidRPr="00E5068C">
        <w:rPr>
          <w:rFonts w:eastAsia="Times New Roman" w:cstheme="minorHAnsi"/>
        </w:rPr>
        <w:t>asarım</w:t>
      </w:r>
      <w:proofErr w:type="spellStart"/>
      <w:r w:rsidRPr="00E5068C">
        <w:rPr>
          <w:rFonts w:eastAsia="Times New Roman" w:cstheme="minorHAnsi"/>
          <w:lang w:val="tr-TR"/>
        </w:rPr>
        <w:t>ın</w:t>
      </w:r>
      <w:proofErr w:type="spellEnd"/>
      <w:r w:rsidRPr="00E5068C">
        <w:rPr>
          <w:rFonts w:eastAsia="Times New Roman" w:cstheme="minorHAnsi"/>
          <w:lang w:val="tr-TR"/>
        </w:rPr>
        <w:t xml:space="preserve"> ana</w:t>
      </w:r>
      <w:r w:rsidRPr="00E5068C">
        <w:rPr>
          <w:rFonts w:eastAsia="Times New Roman" w:cstheme="minorHAnsi"/>
        </w:rPr>
        <w:t xml:space="preserve"> ilkelerini açıklayan</w:t>
      </w:r>
      <w:r w:rsidRPr="00E5068C">
        <w:rPr>
          <w:rFonts w:eastAsia="Times New Roman" w:cstheme="minorHAnsi"/>
          <w:lang w:val="tr-TR"/>
        </w:rPr>
        <w:t xml:space="preserve">, </w:t>
      </w:r>
      <w:r w:rsidR="00924F07" w:rsidRPr="00E5068C">
        <w:rPr>
          <w:rFonts w:eastAsia="Times New Roman" w:cstheme="minorHAnsi"/>
        </w:rPr>
        <w:t xml:space="preserve">en fazla </w:t>
      </w:r>
      <w:r w:rsidR="00F144A6" w:rsidRPr="00E5068C">
        <w:rPr>
          <w:rFonts w:eastAsia="Times New Roman" w:cstheme="minorHAnsi"/>
          <w:lang w:val="tr-TR"/>
        </w:rPr>
        <w:t>3</w:t>
      </w:r>
      <w:r w:rsidR="00924F07" w:rsidRPr="00E5068C">
        <w:rPr>
          <w:rFonts w:eastAsia="Times New Roman" w:cstheme="minorHAnsi"/>
        </w:rPr>
        <w:t>00 kelimelik</w:t>
      </w:r>
      <w:r w:rsidR="00924F07" w:rsidRPr="00E5068C">
        <w:rPr>
          <w:rFonts w:eastAsia="Times New Roman" w:cstheme="minorHAnsi"/>
          <w:lang w:val="tr-TR"/>
        </w:rPr>
        <w:t xml:space="preserve"> bir metin</w:t>
      </w:r>
      <w:r w:rsidR="00924F07" w:rsidRPr="00E5068C">
        <w:rPr>
          <w:rFonts w:eastAsia="Times New Roman" w:cstheme="minorHAnsi"/>
        </w:rPr>
        <w:t xml:space="preserve"> pafta</w:t>
      </w:r>
      <w:proofErr w:type="spellStart"/>
      <w:r w:rsidR="00924F07" w:rsidRPr="00E5068C">
        <w:rPr>
          <w:rFonts w:eastAsia="Times New Roman" w:cstheme="minorHAnsi"/>
          <w:lang w:val="tr-TR"/>
        </w:rPr>
        <w:t>ların</w:t>
      </w:r>
      <w:proofErr w:type="spellEnd"/>
      <w:r w:rsidR="00924F07" w:rsidRPr="00E5068C">
        <w:rPr>
          <w:rFonts w:eastAsia="Times New Roman" w:cstheme="minorHAnsi"/>
        </w:rPr>
        <w:t xml:space="preserve"> üzerinde yer almalıdır.</w:t>
      </w:r>
    </w:p>
    <w:p w14:paraId="6683F7D8" w14:textId="73AB1911" w:rsidR="004C4790" w:rsidRPr="00001119" w:rsidRDefault="00B8446A" w:rsidP="00B6564D">
      <w:pPr>
        <w:pStyle w:val="ListParagraph"/>
        <w:numPr>
          <w:ilvl w:val="0"/>
          <w:numId w:val="24"/>
        </w:numPr>
        <w:rPr>
          <w:rFonts w:eastAsia="Times New Roman" w:cstheme="minorHAnsi"/>
          <w:lang w:val="tr-TR"/>
        </w:rPr>
      </w:pPr>
      <w:r w:rsidRPr="00001119">
        <w:rPr>
          <w:rFonts w:eastAsia="Times New Roman" w:cstheme="minorHAnsi"/>
          <w:lang w:val="tr-TR"/>
        </w:rPr>
        <w:t xml:space="preserve">1/500 </w:t>
      </w:r>
      <w:r w:rsidR="00B6564D" w:rsidRPr="00001119">
        <w:rPr>
          <w:rFonts w:eastAsia="Times New Roman" w:cstheme="minorHAnsi"/>
          <w:lang w:val="tr-TR"/>
        </w:rPr>
        <w:t>ölçekli m</w:t>
      </w:r>
      <w:r w:rsidRPr="00001119">
        <w:rPr>
          <w:rFonts w:eastAsia="Times New Roman" w:cstheme="minorHAnsi"/>
          <w:lang w:val="tr-TR"/>
        </w:rPr>
        <w:t xml:space="preserve">aket </w:t>
      </w:r>
    </w:p>
    <w:p w14:paraId="4EEA27A2" w14:textId="353013B4" w:rsidR="00B8446A" w:rsidRDefault="00F144A6" w:rsidP="00B6564D">
      <w:pPr>
        <w:pStyle w:val="ListParagraph"/>
        <w:numPr>
          <w:ilvl w:val="0"/>
          <w:numId w:val="24"/>
        </w:numPr>
        <w:rPr>
          <w:rFonts w:eastAsia="Times New Roman" w:cstheme="minorHAnsi"/>
          <w:lang w:val="tr-TR"/>
        </w:rPr>
      </w:pPr>
      <w:r w:rsidRPr="00E5068C">
        <w:rPr>
          <w:rFonts w:eastAsia="Times New Roman" w:cstheme="minorHAnsi"/>
          <w:lang w:val="tr-TR"/>
        </w:rPr>
        <w:t>Mimari a</w:t>
      </w:r>
      <w:r w:rsidR="00924F07" w:rsidRPr="00E5068C">
        <w:rPr>
          <w:rFonts w:eastAsia="Times New Roman" w:cstheme="minorHAnsi"/>
          <w:lang w:val="tr-TR"/>
        </w:rPr>
        <w:t>çıklama raporu</w:t>
      </w:r>
      <w:r w:rsidRPr="00E5068C">
        <w:rPr>
          <w:rFonts w:eastAsia="Times New Roman" w:cstheme="minorHAnsi"/>
          <w:lang w:val="tr-TR"/>
        </w:rPr>
        <w:t>; t</w:t>
      </w:r>
      <w:r w:rsidR="00924F07" w:rsidRPr="00E5068C">
        <w:rPr>
          <w:rFonts w:eastAsia="Times New Roman" w:cstheme="minorHAnsi"/>
          <w:lang w:val="tr-TR"/>
        </w:rPr>
        <w:t>asarımın ilkelerini ve yaklaşımı</w:t>
      </w:r>
      <w:r w:rsidRPr="00E5068C">
        <w:rPr>
          <w:rFonts w:eastAsia="Times New Roman" w:cstheme="minorHAnsi"/>
          <w:lang w:val="tr-TR"/>
        </w:rPr>
        <w:t>nı</w:t>
      </w:r>
      <w:r w:rsidR="00924F07" w:rsidRPr="00E5068C">
        <w:rPr>
          <w:rFonts w:eastAsia="Times New Roman" w:cstheme="minorHAnsi"/>
          <w:lang w:val="tr-TR"/>
        </w:rPr>
        <w:t xml:space="preserve"> </w:t>
      </w:r>
      <w:r w:rsidRPr="00E5068C">
        <w:rPr>
          <w:rFonts w:eastAsia="Times New Roman" w:cstheme="minorHAnsi"/>
          <w:lang w:val="tr-TR"/>
        </w:rPr>
        <w:t xml:space="preserve">kavramsal ve teknik olarak </w:t>
      </w:r>
      <w:r w:rsidR="00924F07" w:rsidRPr="00E5068C">
        <w:rPr>
          <w:rFonts w:eastAsia="Times New Roman" w:cstheme="minorHAnsi"/>
          <w:lang w:val="tr-TR"/>
        </w:rPr>
        <w:t>açıkla</w:t>
      </w:r>
      <w:r w:rsidRPr="00E5068C">
        <w:rPr>
          <w:rFonts w:eastAsia="Times New Roman" w:cstheme="minorHAnsi"/>
          <w:lang w:val="tr-TR"/>
        </w:rPr>
        <w:t>malı,</w:t>
      </w:r>
      <w:r w:rsidR="00924F07" w:rsidRPr="00E5068C">
        <w:rPr>
          <w:rFonts w:eastAsia="Times New Roman" w:cstheme="minorHAnsi"/>
          <w:lang w:val="tr-TR"/>
        </w:rPr>
        <w:t xml:space="preserve"> en fazla 1</w:t>
      </w:r>
      <w:r w:rsidRPr="00E5068C">
        <w:rPr>
          <w:rFonts w:eastAsia="Times New Roman" w:cstheme="minorHAnsi"/>
          <w:lang w:val="tr-TR"/>
        </w:rPr>
        <w:t>0</w:t>
      </w:r>
      <w:r w:rsidR="00924F07" w:rsidRPr="00E5068C">
        <w:rPr>
          <w:rFonts w:eastAsia="Times New Roman" w:cstheme="minorHAnsi"/>
          <w:lang w:val="tr-TR"/>
        </w:rPr>
        <w:t>00 kelimelik olma</w:t>
      </w:r>
      <w:r w:rsidRPr="00E5068C">
        <w:rPr>
          <w:rFonts w:eastAsia="Times New Roman" w:cstheme="minorHAnsi"/>
          <w:lang w:val="tr-TR"/>
        </w:rPr>
        <w:t>lı</w:t>
      </w:r>
      <w:r w:rsidR="007D39F0">
        <w:rPr>
          <w:rFonts w:eastAsia="Times New Roman" w:cstheme="minorHAnsi"/>
          <w:lang w:val="tr-TR"/>
        </w:rPr>
        <w:t>,</w:t>
      </w:r>
      <w:r w:rsidR="007D39F0" w:rsidRPr="007D39F0">
        <w:rPr>
          <w:rFonts w:eastAsia="Times New Roman" w:cstheme="minorHAnsi"/>
          <w:lang w:val="tr-TR"/>
        </w:rPr>
        <w:t xml:space="preserve"> </w:t>
      </w:r>
      <w:r w:rsidR="007D39F0">
        <w:rPr>
          <w:rFonts w:eastAsia="Times New Roman" w:cstheme="minorHAnsi"/>
          <w:lang w:val="tr-TR"/>
        </w:rPr>
        <w:t>tasarım yaklaşımı diyagramlar ve şemalar ile desteklenmelidir</w:t>
      </w:r>
      <w:r w:rsidRPr="00E5068C">
        <w:rPr>
          <w:rFonts w:eastAsia="Times New Roman" w:cstheme="minorHAnsi"/>
          <w:lang w:val="tr-TR"/>
        </w:rPr>
        <w:t>.</w:t>
      </w:r>
      <w:r w:rsidR="00924F07" w:rsidRPr="00E5068C">
        <w:rPr>
          <w:rFonts w:eastAsia="Times New Roman" w:cstheme="minorHAnsi"/>
          <w:lang w:val="tr-TR"/>
        </w:rPr>
        <w:t xml:space="preserve"> </w:t>
      </w:r>
      <w:r w:rsidRPr="00E5068C">
        <w:rPr>
          <w:rFonts w:eastAsia="Times New Roman" w:cstheme="minorHAnsi"/>
          <w:lang w:val="tr-TR"/>
        </w:rPr>
        <w:t>(P</w:t>
      </w:r>
      <w:r w:rsidR="00924F07" w:rsidRPr="00E5068C">
        <w:rPr>
          <w:rFonts w:eastAsia="Times New Roman" w:cstheme="minorHAnsi"/>
        </w:rPr>
        <w:t>aftalar</w:t>
      </w:r>
      <w:r w:rsidRPr="00E5068C">
        <w:rPr>
          <w:rFonts w:eastAsia="Times New Roman" w:cstheme="minorHAnsi"/>
          <w:lang w:val="tr-TR"/>
        </w:rPr>
        <w:t>dan ayrı olarak</w:t>
      </w:r>
      <w:r w:rsidR="00924F07" w:rsidRPr="00E5068C">
        <w:rPr>
          <w:rFonts w:eastAsia="Times New Roman" w:cstheme="minorHAnsi"/>
        </w:rPr>
        <w:t xml:space="preserve"> </w:t>
      </w:r>
      <w:r w:rsidR="004C4790" w:rsidRPr="00E5068C">
        <w:rPr>
          <w:rFonts w:eastAsia="Times New Roman" w:cstheme="minorHAnsi"/>
          <w:lang w:val="tr-TR"/>
        </w:rPr>
        <w:t xml:space="preserve">A4 boyutunda ve </w:t>
      </w:r>
      <w:r w:rsidR="00924F07" w:rsidRPr="00E5068C">
        <w:rPr>
          <w:rFonts w:eastAsia="Times New Roman" w:cstheme="minorHAnsi"/>
        </w:rPr>
        <w:t>pdf formatında teslim edil</w:t>
      </w:r>
      <w:proofErr w:type="spellStart"/>
      <w:r w:rsidR="002C558F" w:rsidRPr="00E5068C">
        <w:rPr>
          <w:rFonts w:eastAsia="Times New Roman" w:cstheme="minorHAnsi"/>
          <w:lang w:val="tr-TR"/>
        </w:rPr>
        <w:t>melidir</w:t>
      </w:r>
      <w:proofErr w:type="spellEnd"/>
      <w:r w:rsidR="00924F07" w:rsidRPr="00E5068C">
        <w:rPr>
          <w:rFonts w:eastAsia="Times New Roman" w:cstheme="minorHAnsi"/>
          <w:lang w:val="tr-TR"/>
        </w:rPr>
        <w:t>)</w:t>
      </w:r>
    </w:p>
    <w:p w14:paraId="49406C47" w14:textId="1BB1F47E" w:rsidR="00EA02EC" w:rsidRDefault="00EA02EC" w:rsidP="00B6564D">
      <w:pPr>
        <w:pStyle w:val="ListParagraph"/>
        <w:numPr>
          <w:ilvl w:val="0"/>
          <w:numId w:val="24"/>
        </w:numPr>
        <w:rPr>
          <w:rFonts w:eastAsia="Times New Roman" w:cstheme="minorHAnsi"/>
          <w:lang w:val="tr-TR"/>
        </w:rPr>
      </w:pPr>
      <w:r>
        <w:rPr>
          <w:rFonts w:eastAsia="Times New Roman" w:cstheme="minorHAnsi"/>
          <w:lang w:val="tr-TR"/>
        </w:rPr>
        <w:t>Kimlik zarfı</w:t>
      </w:r>
    </w:p>
    <w:p w14:paraId="14FD4DA2" w14:textId="1EE94EE6" w:rsidR="00EA02EC" w:rsidRPr="00E5068C" w:rsidRDefault="00EA02EC" w:rsidP="00B6564D">
      <w:pPr>
        <w:pStyle w:val="ListParagraph"/>
        <w:numPr>
          <w:ilvl w:val="0"/>
          <w:numId w:val="24"/>
        </w:numPr>
        <w:rPr>
          <w:rFonts w:eastAsia="Times New Roman" w:cstheme="minorHAnsi"/>
          <w:lang w:val="tr-TR"/>
        </w:rPr>
      </w:pPr>
      <w:r>
        <w:rPr>
          <w:rFonts w:eastAsia="Times New Roman" w:cstheme="minorHAnsi"/>
          <w:lang w:val="tr-TR"/>
        </w:rPr>
        <w:t>Yarışma belgelerinin (çizim paftaları, rapor ve kimlik bilgilerinin bulunduğu kayıt formları) bulunduğu taşınabilir bellek</w:t>
      </w:r>
    </w:p>
    <w:p w14:paraId="2CC0F0DA" w14:textId="77777777" w:rsidR="00F144A6" w:rsidRPr="00E5068C" w:rsidRDefault="00F144A6" w:rsidP="00B6564D">
      <w:pPr>
        <w:rPr>
          <w:rFonts w:eastAsia="Times New Roman" w:cstheme="minorHAnsi"/>
          <w:lang w:val="tr-TR"/>
        </w:rPr>
      </w:pPr>
    </w:p>
    <w:p w14:paraId="5AC9B7D5" w14:textId="3B7366E7" w:rsidR="00E7084E" w:rsidRPr="00E5068C" w:rsidRDefault="00924F07" w:rsidP="00B6564D">
      <w:pPr>
        <w:pStyle w:val="NormalWeb"/>
        <w:spacing w:before="0" w:beforeAutospacing="0" w:after="0" w:afterAutospacing="0"/>
        <w:rPr>
          <w:rFonts w:asciiTheme="minorHAnsi" w:hAnsiTheme="minorHAnsi" w:cstheme="minorHAnsi"/>
        </w:rPr>
      </w:pPr>
      <w:r w:rsidRPr="007D39F0">
        <w:rPr>
          <w:rFonts w:asciiTheme="minorHAnsi" w:hAnsiTheme="minorHAnsi" w:cstheme="minorHAnsi"/>
          <w:lang w:val="tr-TR"/>
        </w:rPr>
        <w:lastRenderedPageBreak/>
        <w:t>Projeler e</w:t>
      </w:r>
      <w:r w:rsidR="00B8446A" w:rsidRPr="007D39F0">
        <w:rPr>
          <w:rFonts w:asciiTheme="minorHAnsi" w:hAnsiTheme="minorHAnsi" w:cstheme="minorHAnsi"/>
          <w:lang w:val="tr-TR"/>
        </w:rPr>
        <w:t xml:space="preserve">n fazla </w:t>
      </w:r>
      <w:r w:rsidR="00F144A6" w:rsidRPr="007D39F0">
        <w:rPr>
          <w:rFonts w:asciiTheme="minorHAnsi" w:hAnsiTheme="minorHAnsi" w:cstheme="minorHAnsi"/>
          <w:lang w:val="tr-TR"/>
        </w:rPr>
        <w:t>altı (</w:t>
      </w:r>
      <w:r w:rsidR="007D39F0" w:rsidRPr="007D39F0">
        <w:rPr>
          <w:rFonts w:asciiTheme="minorHAnsi" w:hAnsiTheme="minorHAnsi" w:cstheme="minorHAnsi"/>
          <w:lang w:val="tr-TR"/>
        </w:rPr>
        <w:t>4</w:t>
      </w:r>
      <w:r w:rsidR="00C367CB" w:rsidRPr="007D39F0">
        <w:rPr>
          <w:rFonts w:asciiTheme="minorHAnsi" w:hAnsiTheme="minorHAnsi" w:cstheme="minorHAnsi"/>
          <w:lang w:val="tr-TR"/>
        </w:rPr>
        <w:t>)</w:t>
      </w:r>
      <w:r w:rsidR="00B8446A" w:rsidRPr="007D39F0">
        <w:rPr>
          <w:rFonts w:asciiTheme="minorHAnsi" w:hAnsiTheme="minorHAnsi" w:cstheme="minorHAnsi"/>
          <w:lang w:val="tr-TR"/>
        </w:rPr>
        <w:t xml:space="preserve"> adet A1</w:t>
      </w:r>
      <w:r w:rsidRPr="007D39F0">
        <w:rPr>
          <w:rFonts w:asciiTheme="minorHAnsi" w:hAnsiTheme="minorHAnsi" w:cstheme="minorHAnsi"/>
          <w:lang w:val="tr-TR"/>
        </w:rPr>
        <w:t xml:space="preserve"> </w:t>
      </w:r>
      <w:r w:rsidRPr="007D39F0">
        <w:rPr>
          <w:rFonts w:asciiTheme="minorHAnsi" w:hAnsiTheme="minorHAnsi" w:cstheme="minorHAnsi"/>
        </w:rPr>
        <w:t>(84</w:t>
      </w:r>
      <w:r w:rsidR="00F144A6" w:rsidRPr="007D39F0">
        <w:rPr>
          <w:rFonts w:asciiTheme="minorHAnsi" w:hAnsiTheme="minorHAnsi" w:cstheme="minorHAnsi"/>
          <w:lang w:val="tr-TR"/>
        </w:rPr>
        <w:t xml:space="preserve"> </w:t>
      </w:r>
      <w:r w:rsidRPr="007D39F0">
        <w:rPr>
          <w:rFonts w:asciiTheme="minorHAnsi" w:hAnsiTheme="minorHAnsi" w:cstheme="minorHAnsi"/>
        </w:rPr>
        <w:t>x</w:t>
      </w:r>
      <w:r w:rsidR="00F144A6" w:rsidRPr="007D39F0">
        <w:rPr>
          <w:rFonts w:asciiTheme="minorHAnsi" w:hAnsiTheme="minorHAnsi" w:cstheme="minorHAnsi"/>
          <w:lang w:val="tr-TR"/>
        </w:rPr>
        <w:t xml:space="preserve"> </w:t>
      </w:r>
      <w:r w:rsidRPr="007D39F0">
        <w:rPr>
          <w:rFonts w:asciiTheme="minorHAnsi" w:hAnsiTheme="minorHAnsi" w:cstheme="minorHAnsi"/>
        </w:rPr>
        <w:t>59,4cm)</w:t>
      </w:r>
      <w:r w:rsidRPr="007D39F0">
        <w:rPr>
          <w:rFonts w:asciiTheme="minorHAnsi" w:hAnsiTheme="minorHAnsi" w:cstheme="minorHAnsi"/>
          <w:lang w:val="tr-TR"/>
        </w:rPr>
        <w:t xml:space="preserve"> boyutunda</w:t>
      </w:r>
      <w:r w:rsidR="00B8446A" w:rsidRPr="007D39F0">
        <w:rPr>
          <w:rFonts w:asciiTheme="minorHAnsi" w:hAnsiTheme="minorHAnsi" w:cstheme="minorHAnsi"/>
          <w:lang w:val="tr-TR"/>
        </w:rPr>
        <w:t xml:space="preserve"> pafta</w:t>
      </w:r>
      <w:r w:rsidRPr="007D39F0">
        <w:rPr>
          <w:rFonts w:asciiTheme="minorHAnsi" w:hAnsiTheme="minorHAnsi" w:cstheme="minorHAnsi"/>
          <w:lang w:val="tr-TR"/>
        </w:rPr>
        <w:t>da</w:t>
      </w:r>
      <w:r w:rsidR="00F144A6" w:rsidRPr="007D39F0">
        <w:rPr>
          <w:rFonts w:asciiTheme="minorHAnsi" w:hAnsiTheme="minorHAnsi" w:cstheme="minorHAnsi"/>
          <w:lang w:val="tr-TR"/>
        </w:rPr>
        <w:t xml:space="preserve"> sunulmalıdır</w:t>
      </w:r>
      <w:r w:rsidR="00B8446A" w:rsidRPr="007D39F0">
        <w:rPr>
          <w:rFonts w:asciiTheme="minorHAnsi" w:hAnsiTheme="minorHAnsi" w:cstheme="minorHAnsi"/>
          <w:lang w:val="tr-TR"/>
        </w:rPr>
        <w:t>.</w:t>
      </w:r>
      <w:r w:rsidR="00F144A6" w:rsidRPr="007D39F0">
        <w:rPr>
          <w:rFonts w:asciiTheme="minorHAnsi" w:hAnsiTheme="minorHAnsi" w:cstheme="minorHAnsi"/>
          <w:lang w:val="tr-TR"/>
        </w:rPr>
        <w:t xml:space="preserve"> Paftalar</w:t>
      </w:r>
      <w:r w:rsidR="00B8446A" w:rsidRPr="007D39F0">
        <w:rPr>
          <w:rFonts w:asciiTheme="minorHAnsi" w:hAnsiTheme="minorHAnsi" w:cstheme="minorHAnsi"/>
          <w:lang w:val="tr-TR"/>
        </w:rPr>
        <w:t xml:space="preserve"> </w:t>
      </w:r>
      <w:r w:rsidR="007D39F0" w:rsidRPr="007D39F0">
        <w:rPr>
          <w:rFonts w:asciiTheme="minorHAnsi" w:hAnsiTheme="minorHAnsi" w:cstheme="minorHAnsi"/>
        </w:rPr>
        <w:t>yatay ya da düşey aynı yönde</w:t>
      </w:r>
      <w:r w:rsidR="007D39F0" w:rsidRPr="007D39F0">
        <w:rPr>
          <w:rFonts w:asciiTheme="minorHAnsi" w:hAnsiTheme="minorHAnsi" w:cstheme="minorHAnsi"/>
          <w:lang w:val="tr-TR"/>
        </w:rPr>
        <w:t xml:space="preserve"> </w:t>
      </w:r>
      <w:r w:rsidR="00B8446A" w:rsidRPr="007D39F0">
        <w:rPr>
          <w:rFonts w:asciiTheme="minorHAnsi" w:hAnsiTheme="minorHAnsi" w:cstheme="minorHAnsi"/>
          <w:lang w:val="tr-TR"/>
        </w:rPr>
        <w:t>kullanıl</w:t>
      </w:r>
      <w:r w:rsidR="00F144A6" w:rsidRPr="007D39F0">
        <w:rPr>
          <w:rFonts w:asciiTheme="minorHAnsi" w:hAnsiTheme="minorHAnsi" w:cstheme="minorHAnsi"/>
          <w:lang w:val="tr-TR"/>
        </w:rPr>
        <w:t>malıdır</w:t>
      </w:r>
      <w:r w:rsidR="00B8446A" w:rsidRPr="003861F2">
        <w:rPr>
          <w:rFonts w:asciiTheme="minorHAnsi" w:hAnsiTheme="minorHAnsi" w:cstheme="minorHAnsi"/>
          <w:lang w:val="tr-TR"/>
        </w:rPr>
        <w:t>.</w:t>
      </w:r>
      <w:r w:rsidR="00F144A6" w:rsidRPr="00E5068C">
        <w:rPr>
          <w:rFonts w:asciiTheme="minorHAnsi" w:hAnsiTheme="minorHAnsi" w:cstheme="minorHAnsi"/>
          <w:lang w:val="tr-TR"/>
        </w:rPr>
        <w:t xml:space="preserve"> P</w:t>
      </w:r>
      <w:r w:rsidR="00F144A6" w:rsidRPr="00E5068C">
        <w:rPr>
          <w:rFonts w:asciiTheme="minorHAnsi" w:hAnsiTheme="minorHAnsi" w:cstheme="minorHAnsi"/>
        </w:rPr>
        <w:t>aftalar</w:t>
      </w:r>
      <w:proofErr w:type="spellStart"/>
      <w:r w:rsidR="00893BC1" w:rsidRPr="00E5068C">
        <w:rPr>
          <w:rFonts w:asciiTheme="minorHAnsi" w:hAnsiTheme="minorHAnsi" w:cstheme="minorHAnsi"/>
          <w:lang w:val="tr-TR"/>
        </w:rPr>
        <w:t>ın</w:t>
      </w:r>
      <w:proofErr w:type="spellEnd"/>
      <w:r w:rsidR="00F144A6" w:rsidRPr="00E5068C">
        <w:rPr>
          <w:rFonts w:asciiTheme="minorHAnsi" w:hAnsiTheme="minorHAnsi" w:cstheme="minorHAnsi"/>
        </w:rPr>
        <w:t xml:space="preserve"> sağ alt köşe</w:t>
      </w:r>
      <w:r w:rsidR="00893BC1" w:rsidRPr="00E5068C">
        <w:rPr>
          <w:rFonts w:asciiTheme="minorHAnsi" w:hAnsiTheme="minorHAnsi" w:cstheme="minorHAnsi"/>
          <w:lang w:val="tr-TR"/>
        </w:rPr>
        <w:t>sin</w:t>
      </w:r>
      <w:r w:rsidR="00F144A6" w:rsidRPr="00E5068C">
        <w:rPr>
          <w:rFonts w:asciiTheme="minorHAnsi" w:hAnsiTheme="minorHAnsi" w:cstheme="minorHAnsi"/>
        </w:rPr>
        <w:t xml:space="preserve">de asılma şeması verilmelidir. </w:t>
      </w:r>
    </w:p>
    <w:p w14:paraId="6135A99D" w14:textId="77777777" w:rsidR="00F144A6" w:rsidRPr="00E5068C" w:rsidRDefault="00F144A6" w:rsidP="00B6564D">
      <w:pPr>
        <w:pStyle w:val="NormalWeb"/>
        <w:spacing w:before="0" w:beforeAutospacing="0" w:after="0" w:afterAutospacing="0"/>
        <w:rPr>
          <w:rFonts w:asciiTheme="minorHAnsi" w:hAnsiTheme="minorHAnsi" w:cstheme="minorHAnsi"/>
        </w:rPr>
      </w:pPr>
    </w:p>
    <w:p w14:paraId="34A0FE9A" w14:textId="4AB1C430" w:rsidR="005615C0" w:rsidRPr="005615C0" w:rsidRDefault="00F144A6" w:rsidP="00B6564D">
      <w:pPr>
        <w:pStyle w:val="NormalWeb"/>
        <w:spacing w:before="0" w:beforeAutospacing="0" w:after="0" w:afterAutospacing="0"/>
        <w:rPr>
          <w:rFonts w:asciiTheme="minorHAnsi" w:hAnsiTheme="minorHAnsi" w:cstheme="minorHAnsi"/>
        </w:rPr>
      </w:pPr>
      <w:r w:rsidRPr="00E5068C">
        <w:rPr>
          <w:rFonts w:asciiTheme="minorHAnsi" w:hAnsiTheme="minorHAnsi" w:cstheme="minorHAnsi"/>
        </w:rPr>
        <w:t xml:space="preserve">Sunum tekniğine ilişkin herhagi bir kısıtlama yoktur. Her türlü anlatım (çizim, yazı, renk) serbesttir. </w:t>
      </w:r>
      <w:r w:rsidR="005615C0">
        <w:rPr>
          <w:rFonts w:asciiTheme="minorHAnsi" w:hAnsiTheme="minorHAnsi" w:cstheme="minorHAnsi"/>
          <w:lang w:val="tr-TR"/>
        </w:rPr>
        <w:t>Kuzey yönü belirtilerek çizimlerin paftaya yerleşme açısı değiştirilebilir.</w:t>
      </w:r>
    </w:p>
    <w:p w14:paraId="152CF105" w14:textId="78270DEE" w:rsidR="00893BC1" w:rsidRPr="00E5068C" w:rsidRDefault="00893BC1" w:rsidP="00B6564D">
      <w:pPr>
        <w:pStyle w:val="NormalWeb"/>
        <w:spacing w:before="0" w:beforeAutospacing="0" w:after="0" w:afterAutospacing="0"/>
        <w:rPr>
          <w:rFonts w:asciiTheme="minorHAnsi" w:hAnsiTheme="minorHAnsi" w:cstheme="minorHAnsi"/>
        </w:rPr>
      </w:pPr>
    </w:p>
    <w:p w14:paraId="1021E73D" w14:textId="1AA6BBB4" w:rsidR="00893BC1" w:rsidRPr="00E5068C" w:rsidRDefault="00893BC1" w:rsidP="00B6564D">
      <w:pPr>
        <w:pStyle w:val="NormalWeb"/>
        <w:spacing w:before="0" w:beforeAutospacing="0" w:after="0" w:afterAutospacing="0"/>
        <w:rPr>
          <w:rFonts w:asciiTheme="minorHAnsi" w:hAnsiTheme="minorHAnsi" w:cstheme="minorHAnsi"/>
          <w:lang w:val="tr-TR"/>
        </w:rPr>
      </w:pPr>
      <w:r w:rsidRPr="00E5068C">
        <w:rPr>
          <w:rFonts w:asciiTheme="minorHAnsi" w:hAnsiTheme="minorHAnsi" w:cstheme="minorHAnsi"/>
          <w:lang w:val="tr-TR"/>
        </w:rPr>
        <w:t xml:space="preserve">Yarışma ekiplerinin bütün üyelerinin </w:t>
      </w:r>
      <w:r w:rsidRPr="00E5068C">
        <w:rPr>
          <w:rFonts w:asciiTheme="minorHAnsi" w:hAnsiTheme="minorHAnsi" w:cstheme="minorHAnsi"/>
        </w:rPr>
        <w:t>ad, soyad</w:t>
      </w:r>
      <w:r w:rsidRPr="00E5068C">
        <w:rPr>
          <w:rFonts w:asciiTheme="minorHAnsi" w:hAnsiTheme="minorHAnsi" w:cstheme="minorHAnsi"/>
          <w:lang w:val="tr-TR"/>
        </w:rPr>
        <w:t xml:space="preserve"> ve</w:t>
      </w:r>
      <w:r w:rsidRPr="00E5068C">
        <w:rPr>
          <w:rFonts w:asciiTheme="minorHAnsi" w:hAnsiTheme="minorHAnsi" w:cstheme="minorHAnsi"/>
        </w:rPr>
        <w:t xml:space="preserve"> </w:t>
      </w:r>
      <w:r w:rsidRPr="00E5068C">
        <w:rPr>
          <w:rFonts w:asciiTheme="minorHAnsi" w:hAnsiTheme="minorHAnsi" w:cstheme="minorHAnsi"/>
          <w:lang w:val="tr-TR"/>
        </w:rPr>
        <w:t xml:space="preserve">iletişim bilgisi (telefon ve e-posta adresi) içeren </w:t>
      </w:r>
      <w:r w:rsidR="000C704F">
        <w:rPr>
          <w:rFonts w:asciiTheme="minorHAnsi" w:hAnsiTheme="minorHAnsi" w:cstheme="minorHAnsi"/>
          <w:lang w:val="tr-TR"/>
        </w:rPr>
        <w:t xml:space="preserve">katılım ve </w:t>
      </w:r>
      <w:r w:rsidRPr="00E5068C">
        <w:rPr>
          <w:rFonts w:asciiTheme="minorHAnsi" w:hAnsiTheme="minorHAnsi" w:cstheme="minorHAnsi"/>
          <w:lang w:val="tr-TR"/>
        </w:rPr>
        <w:t>k</w:t>
      </w:r>
      <w:r w:rsidR="000C704F">
        <w:rPr>
          <w:rFonts w:asciiTheme="minorHAnsi" w:hAnsiTheme="minorHAnsi" w:cstheme="minorHAnsi"/>
          <w:lang w:val="tr-TR"/>
        </w:rPr>
        <w:t>imlik bilgi</w:t>
      </w:r>
      <w:r w:rsidRPr="00E5068C">
        <w:rPr>
          <w:rFonts w:asciiTheme="minorHAnsi" w:hAnsiTheme="minorHAnsi" w:cstheme="minorHAnsi"/>
          <w:lang w:val="tr-TR"/>
        </w:rPr>
        <w:t xml:space="preserve"> formları ve öğrenci belgeleri tek bir zarfın içinde verilmelidir. </w:t>
      </w:r>
    </w:p>
    <w:p w14:paraId="7668AFC5" w14:textId="77777777" w:rsidR="00F144A6" w:rsidRPr="00E5068C" w:rsidRDefault="00F144A6" w:rsidP="00B6564D">
      <w:pPr>
        <w:pStyle w:val="NormalWeb"/>
        <w:spacing w:before="0" w:beforeAutospacing="0" w:after="0" w:afterAutospacing="0"/>
        <w:rPr>
          <w:rFonts w:asciiTheme="minorHAnsi" w:hAnsiTheme="minorHAnsi" w:cstheme="minorHAnsi"/>
        </w:rPr>
      </w:pPr>
    </w:p>
    <w:p w14:paraId="22791AFB" w14:textId="65CB16B0" w:rsidR="00F144A6" w:rsidRPr="00E5068C" w:rsidRDefault="00C514E9" w:rsidP="00B6564D">
      <w:pPr>
        <w:pStyle w:val="NormalWeb"/>
        <w:spacing w:before="0" w:beforeAutospacing="0" w:after="0" w:afterAutospacing="0"/>
        <w:rPr>
          <w:rFonts w:asciiTheme="minorHAnsi" w:hAnsiTheme="minorHAnsi" w:cstheme="minorHAnsi"/>
        </w:rPr>
      </w:pPr>
      <w:r w:rsidRPr="00E5068C">
        <w:rPr>
          <w:rFonts w:asciiTheme="minorHAnsi" w:hAnsiTheme="minorHAnsi" w:cstheme="minorHAnsi"/>
        </w:rPr>
        <w:t>Yarı</w:t>
      </w:r>
      <w:r w:rsidR="005F4D3A" w:rsidRPr="00E5068C">
        <w:rPr>
          <w:rFonts w:asciiTheme="minorHAnsi" w:hAnsiTheme="minorHAnsi" w:cstheme="minorHAnsi"/>
          <w:lang w:val="tr-TR"/>
        </w:rPr>
        <w:t>ş</w:t>
      </w:r>
      <w:r w:rsidRPr="00E5068C">
        <w:rPr>
          <w:rFonts w:asciiTheme="minorHAnsi" w:hAnsiTheme="minorHAnsi" w:cstheme="minorHAnsi"/>
        </w:rPr>
        <w:t>macılar be</w:t>
      </w:r>
      <w:r w:rsidR="005F4D3A" w:rsidRPr="00E5068C">
        <w:rPr>
          <w:rFonts w:asciiTheme="minorHAnsi" w:hAnsiTheme="minorHAnsi" w:cstheme="minorHAnsi"/>
          <w:lang w:val="tr-TR"/>
        </w:rPr>
        <w:t>ş (5)</w:t>
      </w:r>
      <w:r w:rsidRPr="00E5068C">
        <w:rPr>
          <w:rFonts w:asciiTheme="minorHAnsi" w:hAnsiTheme="minorHAnsi" w:cstheme="minorHAnsi"/>
        </w:rPr>
        <w:t xml:space="preserve"> rakamdan olu</w:t>
      </w:r>
      <w:r w:rsidR="005F4D3A" w:rsidRPr="00E5068C">
        <w:rPr>
          <w:rFonts w:asciiTheme="minorHAnsi" w:hAnsiTheme="minorHAnsi" w:cstheme="minorHAnsi"/>
          <w:lang w:val="tr-TR"/>
        </w:rPr>
        <w:t>ş</w:t>
      </w:r>
      <w:r w:rsidRPr="00E5068C">
        <w:rPr>
          <w:rFonts w:asciiTheme="minorHAnsi" w:hAnsiTheme="minorHAnsi" w:cstheme="minorHAnsi"/>
        </w:rPr>
        <w:t>an bir rumuz kullan</w:t>
      </w:r>
      <w:r w:rsidR="00F144A6" w:rsidRPr="00E5068C">
        <w:rPr>
          <w:rFonts w:asciiTheme="minorHAnsi" w:hAnsiTheme="minorHAnsi" w:cstheme="minorHAnsi"/>
          <w:lang w:val="tr-TR"/>
        </w:rPr>
        <w:t>malıdırlar</w:t>
      </w:r>
      <w:r w:rsidRPr="00E5068C">
        <w:rPr>
          <w:rFonts w:asciiTheme="minorHAnsi" w:hAnsiTheme="minorHAnsi" w:cstheme="minorHAnsi"/>
        </w:rPr>
        <w:t xml:space="preserve">. Rumuzda kullanılan rakamlar </w:t>
      </w:r>
      <w:r w:rsidR="00893BC1" w:rsidRPr="00E5068C">
        <w:rPr>
          <w:rFonts w:asciiTheme="minorHAnsi" w:hAnsiTheme="minorHAnsi" w:cstheme="minorHAnsi"/>
          <w:lang w:val="tr-TR"/>
        </w:rPr>
        <w:t xml:space="preserve">üç kereden fazla üst üste </w:t>
      </w:r>
      <w:r w:rsidRPr="00E5068C">
        <w:rPr>
          <w:rFonts w:asciiTheme="minorHAnsi" w:hAnsiTheme="minorHAnsi" w:cstheme="minorHAnsi"/>
        </w:rPr>
        <w:t xml:space="preserve">tekrarlanmamalı ve sıralı olmamalıdır. </w:t>
      </w:r>
      <w:r w:rsidR="00E7084E" w:rsidRPr="00E5068C">
        <w:rPr>
          <w:rFonts w:asciiTheme="minorHAnsi" w:hAnsiTheme="minorHAnsi" w:cstheme="minorHAnsi"/>
          <w:lang w:val="tr-TR"/>
        </w:rPr>
        <w:t>Teslim edilen tüm belgelerde rumuz olmalıdır</w:t>
      </w:r>
      <w:r w:rsidR="00F144A6" w:rsidRPr="00E5068C">
        <w:rPr>
          <w:rFonts w:asciiTheme="minorHAnsi" w:hAnsiTheme="minorHAnsi" w:cstheme="minorHAnsi"/>
          <w:lang w:val="tr-TR"/>
        </w:rPr>
        <w:t>. Rumuz</w:t>
      </w:r>
      <w:r w:rsidR="00893BC1" w:rsidRPr="00E5068C">
        <w:rPr>
          <w:rFonts w:asciiTheme="minorHAnsi" w:hAnsiTheme="minorHAnsi" w:cstheme="minorHAnsi"/>
          <w:lang w:val="tr-TR"/>
        </w:rPr>
        <w:t>;</w:t>
      </w:r>
      <w:r w:rsidR="00F144A6" w:rsidRPr="00E5068C">
        <w:rPr>
          <w:rFonts w:asciiTheme="minorHAnsi" w:hAnsiTheme="minorHAnsi" w:cstheme="minorHAnsi"/>
          <w:lang w:val="tr-TR"/>
        </w:rPr>
        <w:t xml:space="preserve"> p</w:t>
      </w:r>
      <w:r w:rsidR="00F144A6" w:rsidRPr="00E5068C">
        <w:rPr>
          <w:rFonts w:asciiTheme="minorHAnsi" w:hAnsiTheme="minorHAnsi" w:cstheme="minorHAnsi"/>
        </w:rPr>
        <w:t>aftalar</w:t>
      </w:r>
      <w:proofErr w:type="spellStart"/>
      <w:r w:rsidR="00F144A6" w:rsidRPr="00E5068C">
        <w:rPr>
          <w:rFonts w:asciiTheme="minorHAnsi" w:hAnsiTheme="minorHAnsi" w:cstheme="minorHAnsi"/>
          <w:lang w:val="tr-TR"/>
        </w:rPr>
        <w:t>ın</w:t>
      </w:r>
      <w:proofErr w:type="spellEnd"/>
      <w:r w:rsidR="00893BC1" w:rsidRPr="00E5068C">
        <w:rPr>
          <w:rFonts w:asciiTheme="minorHAnsi" w:hAnsiTheme="minorHAnsi" w:cstheme="minorHAnsi"/>
          <w:lang w:val="tr-TR"/>
        </w:rPr>
        <w:t>,</w:t>
      </w:r>
      <w:r w:rsidR="00F144A6" w:rsidRPr="00E5068C">
        <w:rPr>
          <w:rFonts w:asciiTheme="minorHAnsi" w:hAnsiTheme="minorHAnsi" w:cstheme="minorHAnsi"/>
          <w:lang w:val="tr-TR"/>
        </w:rPr>
        <w:t xml:space="preserve"> </w:t>
      </w:r>
      <w:r w:rsidR="001F090E">
        <w:rPr>
          <w:rFonts w:asciiTheme="minorHAnsi" w:hAnsiTheme="minorHAnsi" w:cstheme="minorHAnsi"/>
          <w:lang w:val="tr-TR"/>
        </w:rPr>
        <w:t xml:space="preserve">maketin </w:t>
      </w:r>
      <w:r w:rsidR="00893BC1" w:rsidRPr="00E5068C">
        <w:rPr>
          <w:rFonts w:asciiTheme="minorHAnsi" w:hAnsiTheme="minorHAnsi" w:cstheme="minorHAnsi"/>
          <w:lang w:val="tr-TR"/>
        </w:rPr>
        <w:t>raporun ve kimlik zarfının</w:t>
      </w:r>
      <w:r w:rsidR="00F144A6" w:rsidRPr="00E5068C">
        <w:rPr>
          <w:rFonts w:asciiTheme="minorHAnsi" w:hAnsiTheme="minorHAnsi" w:cstheme="minorHAnsi"/>
        </w:rPr>
        <w:t xml:space="preserve"> sağ üst köşe</w:t>
      </w:r>
      <w:proofErr w:type="spellStart"/>
      <w:r w:rsidR="00F144A6" w:rsidRPr="00E5068C">
        <w:rPr>
          <w:rFonts w:asciiTheme="minorHAnsi" w:hAnsiTheme="minorHAnsi" w:cstheme="minorHAnsi"/>
          <w:lang w:val="tr-TR"/>
        </w:rPr>
        <w:t>lerinde</w:t>
      </w:r>
      <w:proofErr w:type="spellEnd"/>
      <w:r w:rsidR="00F144A6" w:rsidRPr="00E5068C">
        <w:rPr>
          <w:rFonts w:asciiTheme="minorHAnsi" w:hAnsiTheme="minorHAnsi" w:cstheme="minorHAnsi"/>
        </w:rPr>
        <w:t xml:space="preserve"> </w:t>
      </w:r>
      <w:r w:rsidR="00F144A6" w:rsidRPr="00E5068C">
        <w:rPr>
          <w:rFonts w:asciiTheme="minorHAnsi" w:hAnsiTheme="minorHAnsi" w:cstheme="minorHAnsi"/>
          <w:lang w:val="tr-TR"/>
        </w:rPr>
        <w:t xml:space="preserve">konumlanmalı ve </w:t>
      </w:r>
      <w:r w:rsidR="00F144A6" w:rsidRPr="00E5068C">
        <w:rPr>
          <w:rFonts w:asciiTheme="minorHAnsi" w:hAnsiTheme="minorHAnsi" w:cstheme="minorHAnsi"/>
        </w:rPr>
        <w:t xml:space="preserve">1 cm x 5 cm </w:t>
      </w:r>
      <w:r w:rsidR="00F144A6" w:rsidRPr="00E5068C">
        <w:rPr>
          <w:rFonts w:asciiTheme="minorHAnsi" w:hAnsiTheme="minorHAnsi" w:cstheme="minorHAnsi"/>
          <w:lang w:val="tr-TR"/>
        </w:rPr>
        <w:t xml:space="preserve">boyutlarına sığacak şekilde </w:t>
      </w:r>
      <w:r w:rsidR="00F144A6" w:rsidRPr="00E5068C">
        <w:rPr>
          <w:rFonts w:asciiTheme="minorHAnsi" w:hAnsiTheme="minorHAnsi" w:cstheme="minorHAnsi"/>
        </w:rPr>
        <w:t>yazıl</w:t>
      </w:r>
      <w:r w:rsidR="00F144A6" w:rsidRPr="00E5068C">
        <w:rPr>
          <w:rFonts w:asciiTheme="minorHAnsi" w:hAnsiTheme="minorHAnsi" w:cstheme="minorHAnsi"/>
          <w:lang w:val="tr-TR"/>
        </w:rPr>
        <w:t>malıdır</w:t>
      </w:r>
      <w:r w:rsidR="00F144A6" w:rsidRPr="00E5068C">
        <w:rPr>
          <w:rFonts w:asciiTheme="minorHAnsi" w:hAnsiTheme="minorHAnsi" w:cstheme="minorHAnsi"/>
        </w:rPr>
        <w:t xml:space="preserve">. </w:t>
      </w:r>
    </w:p>
    <w:p w14:paraId="19FE7E4D" w14:textId="77777777" w:rsidR="00E7084E" w:rsidRPr="00E5068C" w:rsidRDefault="00E7084E" w:rsidP="00B6564D">
      <w:pPr>
        <w:rPr>
          <w:rFonts w:eastAsia="Times New Roman" w:cstheme="minorHAnsi"/>
          <w:lang w:val="tr-TR"/>
        </w:rPr>
      </w:pPr>
    </w:p>
    <w:p w14:paraId="53ED1A22" w14:textId="1D0D44CC" w:rsidR="00030134" w:rsidRPr="00E5068C" w:rsidRDefault="00030134" w:rsidP="00B6564D">
      <w:pPr>
        <w:rPr>
          <w:rFonts w:eastAsia="Times New Roman" w:cstheme="minorHAnsi"/>
          <w:b/>
          <w:bCs/>
          <w:lang w:val="tr-TR"/>
        </w:rPr>
      </w:pPr>
      <w:r w:rsidRPr="00E5068C">
        <w:rPr>
          <w:rFonts w:eastAsia="Times New Roman" w:cstheme="minorHAnsi"/>
          <w:b/>
          <w:bCs/>
          <w:lang w:val="tr-TR"/>
        </w:rPr>
        <w:t>Yarışma takvimi</w:t>
      </w:r>
    </w:p>
    <w:p w14:paraId="23970E89" w14:textId="11641ACD" w:rsidR="005F4D3A" w:rsidRPr="00E5068C" w:rsidRDefault="00BC1C1C" w:rsidP="00B6564D">
      <w:pPr>
        <w:rPr>
          <w:rFonts w:cstheme="minorHAnsi"/>
        </w:rPr>
      </w:pPr>
      <w:r>
        <w:rPr>
          <w:rFonts w:cstheme="minorHAnsi"/>
          <w:lang w:val="tr-TR"/>
        </w:rPr>
        <w:t>Yarışmanın duyurulması</w:t>
      </w:r>
      <w:r>
        <w:rPr>
          <w:rFonts w:cstheme="minorHAnsi"/>
          <w:lang w:val="tr-TR"/>
        </w:rPr>
        <w:tab/>
      </w:r>
      <w:r w:rsidR="004D38DA" w:rsidRPr="00E5068C">
        <w:rPr>
          <w:rFonts w:cstheme="minorHAnsi"/>
        </w:rPr>
        <w:tab/>
      </w:r>
      <w:r w:rsidR="004951B7" w:rsidRPr="00E5068C">
        <w:rPr>
          <w:rFonts w:cstheme="minorHAnsi"/>
        </w:rPr>
        <w:tab/>
      </w:r>
      <w:r w:rsidR="005F4D3A" w:rsidRPr="00E5068C">
        <w:rPr>
          <w:rFonts w:cstheme="minorHAnsi"/>
          <w:lang w:val="tr-TR"/>
        </w:rPr>
        <w:t xml:space="preserve">: </w:t>
      </w:r>
      <w:r w:rsidR="005F4D3A" w:rsidRPr="00E5068C">
        <w:rPr>
          <w:rFonts w:cstheme="minorHAnsi"/>
        </w:rPr>
        <w:t>3 Eylül</w:t>
      </w:r>
      <w:r w:rsidR="005F4D3A" w:rsidRPr="00E5068C">
        <w:rPr>
          <w:rFonts w:cstheme="minorHAnsi"/>
          <w:lang w:val="tr-TR"/>
        </w:rPr>
        <w:t xml:space="preserve"> 2024</w:t>
      </w:r>
      <w:r w:rsidR="005F4D3A" w:rsidRPr="00E5068C">
        <w:rPr>
          <w:rFonts w:cstheme="minorHAnsi"/>
        </w:rPr>
        <w:t xml:space="preserve"> Salı</w:t>
      </w:r>
    </w:p>
    <w:p w14:paraId="75156313" w14:textId="45792096" w:rsidR="005F4D3A" w:rsidRPr="00E5068C" w:rsidRDefault="004D38DA" w:rsidP="00B6564D">
      <w:pPr>
        <w:rPr>
          <w:rFonts w:cstheme="minorHAnsi"/>
        </w:rPr>
      </w:pPr>
      <w:r w:rsidRPr="00E5068C">
        <w:rPr>
          <w:rFonts w:cstheme="minorHAnsi"/>
          <w:lang w:val="tr-TR"/>
        </w:rPr>
        <w:t>S</w:t>
      </w:r>
      <w:r w:rsidR="004869D2" w:rsidRPr="00E5068C">
        <w:rPr>
          <w:rFonts w:cstheme="minorHAnsi"/>
          <w:lang w:val="tr-TR"/>
        </w:rPr>
        <w:t>o</w:t>
      </w:r>
      <w:r w:rsidRPr="00E5068C">
        <w:rPr>
          <w:rFonts w:cstheme="minorHAnsi"/>
          <w:lang w:val="tr-TR"/>
        </w:rPr>
        <w:t>ru</w:t>
      </w:r>
      <w:r w:rsidR="004869D2" w:rsidRPr="00E5068C">
        <w:rPr>
          <w:rFonts w:cstheme="minorHAnsi"/>
          <w:lang w:val="tr-TR"/>
        </w:rPr>
        <w:t xml:space="preserve"> sorma</w:t>
      </w:r>
      <w:r w:rsidRPr="00E5068C">
        <w:rPr>
          <w:rFonts w:cstheme="minorHAnsi"/>
          <w:lang w:val="tr-TR"/>
        </w:rPr>
        <w:t xml:space="preserve"> için son</w:t>
      </w:r>
      <w:r w:rsidR="004869D2" w:rsidRPr="00E5068C">
        <w:rPr>
          <w:rFonts w:cstheme="minorHAnsi"/>
          <w:lang w:val="tr-TR"/>
        </w:rPr>
        <w:t xml:space="preserve"> tarih</w:t>
      </w:r>
      <w:r w:rsidRPr="00E5068C">
        <w:rPr>
          <w:rFonts w:cstheme="minorHAnsi"/>
          <w:lang w:val="tr-TR"/>
        </w:rPr>
        <w:tab/>
      </w:r>
      <w:r w:rsidR="005F4D3A" w:rsidRPr="00E5068C">
        <w:rPr>
          <w:rFonts w:cstheme="minorHAnsi"/>
        </w:rPr>
        <w:tab/>
      </w:r>
      <w:r w:rsidR="00E9250D" w:rsidRPr="00E5068C">
        <w:rPr>
          <w:rFonts w:cstheme="minorHAnsi"/>
        </w:rPr>
        <w:tab/>
      </w:r>
      <w:r w:rsidR="005F4D3A" w:rsidRPr="00E5068C">
        <w:rPr>
          <w:rFonts w:cstheme="minorHAnsi"/>
          <w:lang w:val="tr-TR"/>
        </w:rPr>
        <w:t xml:space="preserve">: </w:t>
      </w:r>
      <w:r w:rsidR="005F4D3A" w:rsidRPr="00E5068C">
        <w:rPr>
          <w:rFonts w:cstheme="minorHAnsi"/>
        </w:rPr>
        <w:t>24 Eylül</w:t>
      </w:r>
      <w:r w:rsidR="005F4D3A" w:rsidRPr="00E5068C">
        <w:rPr>
          <w:rFonts w:cstheme="minorHAnsi"/>
          <w:lang w:val="tr-TR"/>
        </w:rPr>
        <w:t xml:space="preserve"> 2024</w:t>
      </w:r>
      <w:r w:rsidR="004869D2" w:rsidRPr="00E5068C">
        <w:rPr>
          <w:rFonts w:cstheme="minorHAnsi"/>
          <w:lang w:val="tr-TR"/>
        </w:rPr>
        <w:t xml:space="preserve"> (saat 18:00’e kadar)</w:t>
      </w:r>
      <w:r w:rsidR="005F4D3A" w:rsidRPr="00E5068C">
        <w:rPr>
          <w:rFonts w:cstheme="minorHAnsi"/>
        </w:rPr>
        <w:t xml:space="preserve"> Salı</w:t>
      </w:r>
    </w:p>
    <w:p w14:paraId="5086D0C7" w14:textId="6D1734E6" w:rsidR="005F4D3A" w:rsidRPr="00E5068C" w:rsidRDefault="004869D2" w:rsidP="00B6564D">
      <w:pPr>
        <w:rPr>
          <w:rFonts w:cstheme="minorHAnsi"/>
        </w:rPr>
      </w:pPr>
      <w:r w:rsidRPr="00E5068C">
        <w:rPr>
          <w:rFonts w:cstheme="minorHAnsi"/>
          <w:lang w:val="tr-TR"/>
        </w:rPr>
        <w:t>Soruların ve</w:t>
      </w:r>
      <w:r w:rsidR="005F4D3A" w:rsidRPr="00E5068C">
        <w:rPr>
          <w:rFonts w:cstheme="minorHAnsi"/>
        </w:rPr>
        <w:t xml:space="preserve"> cevapların yayınla</w:t>
      </w:r>
      <w:r w:rsidR="004D38DA" w:rsidRPr="00E5068C">
        <w:rPr>
          <w:rFonts w:cstheme="minorHAnsi"/>
          <w:lang w:val="tr-TR"/>
        </w:rPr>
        <w:t>n</w:t>
      </w:r>
      <w:r w:rsidR="005F4D3A" w:rsidRPr="00E5068C">
        <w:rPr>
          <w:rFonts w:cstheme="minorHAnsi"/>
        </w:rPr>
        <w:t>ması</w:t>
      </w:r>
      <w:r w:rsidR="005F4D3A" w:rsidRPr="00E5068C">
        <w:rPr>
          <w:rFonts w:cstheme="minorHAnsi"/>
        </w:rPr>
        <w:tab/>
      </w:r>
      <w:r w:rsidR="005F4D3A" w:rsidRPr="00E5068C">
        <w:rPr>
          <w:rFonts w:cstheme="minorHAnsi"/>
        </w:rPr>
        <w:tab/>
      </w:r>
      <w:r w:rsidR="005F4D3A" w:rsidRPr="00E5068C">
        <w:rPr>
          <w:rFonts w:cstheme="minorHAnsi"/>
          <w:lang w:val="tr-TR"/>
        </w:rPr>
        <w:t xml:space="preserve">: </w:t>
      </w:r>
      <w:r w:rsidR="005F4D3A" w:rsidRPr="00E5068C">
        <w:rPr>
          <w:rFonts w:cstheme="minorHAnsi"/>
        </w:rPr>
        <w:t>1 Ekim</w:t>
      </w:r>
      <w:r w:rsidR="005F4D3A" w:rsidRPr="00E5068C">
        <w:rPr>
          <w:rFonts w:cstheme="minorHAnsi"/>
          <w:lang w:val="tr-TR"/>
        </w:rPr>
        <w:t xml:space="preserve"> 2024</w:t>
      </w:r>
      <w:r w:rsidR="005F4D3A" w:rsidRPr="00E5068C">
        <w:rPr>
          <w:rFonts w:cstheme="minorHAnsi"/>
        </w:rPr>
        <w:t xml:space="preserve"> Salı</w:t>
      </w:r>
    </w:p>
    <w:p w14:paraId="42F09A17" w14:textId="0B7D3DFF" w:rsidR="005F4D3A" w:rsidRPr="00E5068C" w:rsidRDefault="005F4D3A" w:rsidP="00B6564D">
      <w:pPr>
        <w:rPr>
          <w:rFonts w:cstheme="minorHAnsi"/>
          <w:lang w:val="tr-TR"/>
        </w:rPr>
      </w:pPr>
      <w:r w:rsidRPr="00E5068C">
        <w:rPr>
          <w:rFonts w:cstheme="minorHAnsi"/>
        </w:rPr>
        <w:t>Projelerin teslimi</w:t>
      </w:r>
      <w:r w:rsidR="004D38DA" w:rsidRPr="00E5068C">
        <w:rPr>
          <w:rFonts w:cstheme="minorHAnsi"/>
          <w:lang w:val="tr-TR"/>
        </w:rPr>
        <w:t xml:space="preserve"> için son tarih</w:t>
      </w:r>
      <w:r w:rsidRPr="00E5068C">
        <w:rPr>
          <w:rFonts w:cstheme="minorHAnsi"/>
        </w:rPr>
        <w:tab/>
      </w:r>
      <w:r w:rsidRPr="00E5068C">
        <w:rPr>
          <w:rFonts w:cstheme="minorHAnsi"/>
        </w:rPr>
        <w:tab/>
      </w:r>
      <w:r w:rsidRPr="00E5068C">
        <w:rPr>
          <w:rFonts w:cstheme="minorHAnsi"/>
          <w:lang w:val="tr-TR"/>
        </w:rPr>
        <w:t xml:space="preserve">: </w:t>
      </w:r>
      <w:r w:rsidRPr="00E5068C">
        <w:rPr>
          <w:rFonts w:cstheme="minorHAnsi"/>
        </w:rPr>
        <w:t>25 Kasım</w:t>
      </w:r>
      <w:r w:rsidRPr="00E5068C">
        <w:rPr>
          <w:rFonts w:cstheme="minorHAnsi"/>
          <w:lang w:val="tr-TR"/>
        </w:rPr>
        <w:t xml:space="preserve"> 2024</w:t>
      </w:r>
      <w:r w:rsidR="004869D2" w:rsidRPr="00E5068C">
        <w:rPr>
          <w:rFonts w:cstheme="minorHAnsi"/>
          <w:lang w:val="tr-TR"/>
        </w:rPr>
        <w:t xml:space="preserve"> (saat 18:00’e kadar) </w:t>
      </w:r>
      <w:r w:rsidR="004869D2" w:rsidRPr="00E5068C">
        <w:rPr>
          <w:rFonts w:cstheme="minorHAnsi"/>
        </w:rPr>
        <w:t>P</w:t>
      </w:r>
      <w:r w:rsidR="004869D2" w:rsidRPr="00E5068C">
        <w:rPr>
          <w:rFonts w:cstheme="minorHAnsi"/>
          <w:lang w:val="tr-TR"/>
        </w:rPr>
        <w:t>a</w:t>
      </w:r>
      <w:r w:rsidR="004869D2" w:rsidRPr="00E5068C">
        <w:rPr>
          <w:rFonts w:cstheme="minorHAnsi"/>
        </w:rPr>
        <w:t>z</w:t>
      </w:r>
      <w:proofErr w:type="spellStart"/>
      <w:r w:rsidR="004869D2" w:rsidRPr="00E5068C">
        <w:rPr>
          <w:rFonts w:cstheme="minorHAnsi"/>
          <w:lang w:val="tr-TR"/>
        </w:rPr>
        <w:t>arte</w:t>
      </w:r>
      <w:proofErr w:type="spellEnd"/>
      <w:r w:rsidR="004869D2" w:rsidRPr="00E5068C">
        <w:rPr>
          <w:rFonts w:cstheme="minorHAnsi"/>
        </w:rPr>
        <w:t>s</w:t>
      </w:r>
      <w:r w:rsidR="004869D2" w:rsidRPr="00E5068C">
        <w:rPr>
          <w:rFonts w:cstheme="minorHAnsi"/>
          <w:lang w:val="tr-TR"/>
        </w:rPr>
        <w:t>i</w:t>
      </w:r>
    </w:p>
    <w:p w14:paraId="42200031" w14:textId="25CFF3FC" w:rsidR="004869D2" w:rsidRPr="00E5068C" w:rsidRDefault="004869D2" w:rsidP="00B6564D">
      <w:pPr>
        <w:rPr>
          <w:rFonts w:cstheme="minorHAnsi"/>
          <w:lang w:val="tr-TR"/>
        </w:rPr>
      </w:pPr>
      <w:r w:rsidRPr="00C367CB">
        <w:rPr>
          <w:rFonts w:cstheme="minorHAnsi"/>
          <w:lang w:val="tr-TR"/>
        </w:rPr>
        <w:t>Postayla ulaşacak</w:t>
      </w:r>
      <w:r w:rsidR="00DA2498">
        <w:rPr>
          <w:rFonts w:cstheme="minorHAnsi"/>
          <w:lang w:val="tr-TR"/>
        </w:rPr>
        <w:t xml:space="preserve"> projeler için </w:t>
      </w:r>
      <w:r w:rsidRPr="00C367CB">
        <w:rPr>
          <w:rFonts w:cstheme="minorHAnsi"/>
          <w:lang w:val="tr-TR"/>
        </w:rPr>
        <w:t>son tarih</w:t>
      </w:r>
      <w:r w:rsidRPr="00C367CB">
        <w:rPr>
          <w:rFonts w:cstheme="minorHAnsi"/>
          <w:lang w:val="tr-TR"/>
        </w:rPr>
        <w:tab/>
        <w:t>: 27 Kasım 2024 (saat 18:00’e kadar) Çarşamba</w:t>
      </w:r>
      <w:r w:rsidR="00001119" w:rsidRPr="00C367CB">
        <w:rPr>
          <w:rFonts w:cstheme="minorHAnsi"/>
          <w:lang w:val="tr-TR"/>
        </w:rPr>
        <w:t xml:space="preserve"> </w:t>
      </w:r>
    </w:p>
    <w:p w14:paraId="235435F4" w14:textId="4A2CED1B" w:rsidR="005F4D3A" w:rsidRPr="00E5068C" w:rsidRDefault="005F4D3A" w:rsidP="00B6564D">
      <w:pPr>
        <w:rPr>
          <w:rFonts w:cstheme="minorHAnsi"/>
          <w:lang w:val="tr-TR"/>
        </w:rPr>
      </w:pPr>
      <w:r w:rsidRPr="00E5068C">
        <w:rPr>
          <w:rFonts w:cstheme="minorHAnsi"/>
        </w:rPr>
        <w:t xml:space="preserve">Jüri </w:t>
      </w:r>
      <w:r w:rsidR="004869D2" w:rsidRPr="00E5068C">
        <w:rPr>
          <w:rFonts w:cstheme="minorHAnsi"/>
          <w:lang w:val="tr-TR"/>
        </w:rPr>
        <w:t>değerlendirmesi</w:t>
      </w:r>
      <w:r w:rsidRPr="00E5068C">
        <w:rPr>
          <w:rFonts w:cstheme="minorHAnsi"/>
        </w:rPr>
        <w:tab/>
      </w:r>
      <w:r w:rsidRPr="00E5068C">
        <w:rPr>
          <w:rFonts w:cstheme="minorHAnsi"/>
        </w:rPr>
        <w:tab/>
      </w:r>
      <w:r w:rsidRPr="00E5068C">
        <w:rPr>
          <w:rFonts w:cstheme="minorHAnsi"/>
        </w:rPr>
        <w:tab/>
      </w:r>
      <w:r w:rsidRPr="00E5068C">
        <w:rPr>
          <w:rFonts w:cstheme="minorHAnsi"/>
        </w:rPr>
        <w:tab/>
      </w:r>
      <w:r w:rsidRPr="00E5068C">
        <w:rPr>
          <w:rFonts w:cstheme="minorHAnsi"/>
          <w:lang w:val="tr-TR"/>
        </w:rPr>
        <w:t>: 30</w:t>
      </w:r>
      <w:r w:rsidR="004869D2" w:rsidRPr="00E5068C">
        <w:rPr>
          <w:rFonts w:cstheme="minorHAnsi"/>
          <w:lang w:val="tr-TR"/>
        </w:rPr>
        <w:t xml:space="preserve"> </w:t>
      </w:r>
      <w:r w:rsidRPr="00E5068C">
        <w:rPr>
          <w:rFonts w:cstheme="minorHAnsi"/>
          <w:lang w:val="tr-TR"/>
        </w:rPr>
        <w:t>Kasım</w:t>
      </w:r>
      <w:r w:rsidR="004869D2" w:rsidRPr="00E5068C">
        <w:rPr>
          <w:rFonts w:cstheme="minorHAnsi"/>
          <w:lang w:val="tr-TR"/>
        </w:rPr>
        <w:t xml:space="preserve"> </w:t>
      </w:r>
      <w:r w:rsidRPr="00E5068C">
        <w:rPr>
          <w:rFonts w:cstheme="minorHAnsi"/>
          <w:lang w:val="tr-TR"/>
        </w:rPr>
        <w:t>-</w:t>
      </w:r>
      <w:r w:rsidR="004869D2" w:rsidRPr="00E5068C">
        <w:rPr>
          <w:rFonts w:cstheme="minorHAnsi"/>
          <w:lang w:val="tr-TR"/>
        </w:rPr>
        <w:t xml:space="preserve"> </w:t>
      </w:r>
      <w:r w:rsidRPr="00E5068C">
        <w:rPr>
          <w:rFonts w:cstheme="minorHAnsi"/>
          <w:lang w:val="tr-TR"/>
        </w:rPr>
        <w:t>1 Aralık</w:t>
      </w:r>
      <w:r w:rsidRPr="00E5068C">
        <w:rPr>
          <w:rFonts w:cstheme="minorHAnsi"/>
        </w:rPr>
        <w:t xml:space="preserve"> </w:t>
      </w:r>
      <w:r w:rsidRPr="00E5068C">
        <w:rPr>
          <w:rFonts w:cstheme="minorHAnsi"/>
          <w:lang w:val="tr-TR"/>
        </w:rPr>
        <w:t>2024</w:t>
      </w:r>
      <w:r w:rsidR="004869D2" w:rsidRPr="00E5068C">
        <w:rPr>
          <w:rFonts w:cstheme="minorHAnsi"/>
          <w:lang w:val="tr-TR"/>
        </w:rPr>
        <w:t xml:space="preserve"> Cumartesi-Pazar</w:t>
      </w:r>
      <w:r w:rsidRPr="00E5068C">
        <w:rPr>
          <w:rFonts w:cstheme="minorHAnsi"/>
        </w:rPr>
        <w:t xml:space="preserve"> </w:t>
      </w:r>
    </w:p>
    <w:p w14:paraId="54AB6986" w14:textId="2EF027AF" w:rsidR="005F4D3A" w:rsidRPr="00E5068C" w:rsidRDefault="005F4D3A" w:rsidP="00B6564D">
      <w:pPr>
        <w:rPr>
          <w:rFonts w:cstheme="minorHAnsi"/>
          <w:lang w:val="tr-TR"/>
        </w:rPr>
      </w:pPr>
      <w:r w:rsidRPr="00E5068C">
        <w:rPr>
          <w:rFonts w:cstheme="minorHAnsi"/>
        </w:rPr>
        <w:t>Sonuçların açıklanması</w:t>
      </w:r>
      <w:r w:rsidRPr="00E5068C">
        <w:rPr>
          <w:rFonts w:cstheme="minorHAnsi"/>
        </w:rPr>
        <w:tab/>
      </w:r>
      <w:r w:rsidRPr="00E5068C">
        <w:rPr>
          <w:rFonts w:cstheme="minorHAnsi"/>
        </w:rPr>
        <w:tab/>
      </w:r>
      <w:r w:rsidRPr="00E5068C">
        <w:rPr>
          <w:rFonts w:cstheme="minorHAnsi"/>
        </w:rPr>
        <w:tab/>
      </w:r>
      <w:r w:rsidRPr="00E5068C">
        <w:rPr>
          <w:rFonts w:cstheme="minorHAnsi"/>
          <w:lang w:val="tr-TR"/>
        </w:rPr>
        <w:t xml:space="preserve">: </w:t>
      </w:r>
      <w:r w:rsidR="004869D2" w:rsidRPr="00E5068C">
        <w:rPr>
          <w:rFonts w:cstheme="minorHAnsi"/>
          <w:lang w:val="tr-TR"/>
        </w:rPr>
        <w:t>3</w:t>
      </w:r>
      <w:r w:rsidRPr="00E5068C">
        <w:rPr>
          <w:rFonts w:cstheme="minorHAnsi"/>
          <w:lang w:val="tr-TR"/>
        </w:rPr>
        <w:t xml:space="preserve"> Aralık 2024</w:t>
      </w:r>
      <w:r w:rsidRPr="00E5068C">
        <w:rPr>
          <w:rFonts w:cstheme="minorHAnsi"/>
        </w:rPr>
        <w:t xml:space="preserve"> </w:t>
      </w:r>
      <w:r w:rsidRPr="00E5068C">
        <w:rPr>
          <w:rFonts w:cstheme="minorHAnsi"/>
          <w:lang w:val="tr-TR"/>
        </w:rPr>
        <w:t>Salı</w:t>
      </w:r>
    </w:p>
    <w:p w14:paraId="43F0CC29" w14:textId="3AD35905" w:rsidR="005F4D3A" w:rsidRPr="00E5068C" w:rsidRDefault="004951B7" w:rsidP="000F7942">
      <w:pPr>
        <w:ind w:left="4320" w:hanging="4320"/>
        <w:rPr>
          <w:rFonts w:cstheme="minorHAnsi"/>
        </w:rPr>
      </w:pPr>
      <w:r w:rsidRPr="00E5068C">
        <w:rPr>
          <w:rFonts w:cstheme="minorHAnsi"/>
          <w:lang w:val="tr-TR"/>
        </w:rPr>
        <w:t>S</w:t>
      </w:r>
      <w:r w:rsidR="005F4D3A" w:rsidRPr="00E5068C">
        <w:rPr>
          <w:rFonts w:cstheme="minorHAnsi"/>
        </w:rPr>
        <w:t>ergi</w:t>
      </w:r>
      <w:r w:rsidRPr="00E5068C">
        <w:rPr>
          <w:rFonts w:cstheme="minorHAnsi"/>
          <w:lang w:val="tr-TR"/>
        </w:rPr>
        <w:t>, ödül töreni</w:t>
      </w:r>
      <w:r w:rsidR="005F4D3A" w:rsidRPr="00E5068C">
        <w:rPr>
          <w:rFonts w:cstheme="minorHAnsi"/>
        </w:rPr>
        <w:t xml:space="preserve"> ve kolokyum</w:t>
      </w:r>
      <w:r w:rsidRPr="00E5068C">
        <w:rPr>
          <w:rFonts w:cstheme="minorHAnsi"/>
        </w:rPr>
        <w:tab/>
      </w:r>
      <w:r w:rsidR="004869D2" w:rsidRPr="00E5068C">
        <w:rPr>
          <w:rFonts w:cstheme="minorHAnsi"/>
          <w:lang w:val="tr-TR"/>
        </w:rPr>
        <w:t xml:space="preserve">: </w:t>
      </w:r>
      <w:r w:rsidR="00413EDE">
        <w:rPr>
          <w:rFonts w:cstheme="minorHAnsi"/>
          <w:lang w:val="tr-TR"/>
        </w:rPr>
        <w:t>İler</w:t>
      </w:r>
      <w:r w:rsidR="007441C9">
        <w:rPr>
          <w:rFonts w:cstheme="minorHAnsi"/>
          <w:lang w:val="tr-TR"/>
        </w:rPr>
        <w:t>i</w:t>
      </w:r>
      <w:r w:rsidR="0081605E">
        <w:rPr>
          <w:rFonts w:cstheme="minorHAnsi"/>
          <w:lang w:val="tr-TR"/>
        </w:rPr>
        <w:t>ki günlerde</w:t>
      </w:r>
      <w:r w:rsidR="00413EDE">
        <w:rPr>
          <w:rFonts w:cstheme="minorHAnsi"/>
          <w:lang w:val="tr-TR"/>
        </w:rPr>
        <w:t xml:space="preserve"> duyurulacaktır</w:t>
      </w:r>
    </w:p>
    <w:p w14:paraId="6917E1D0" w14:textId="543EE445" w:rsidR="00030134" w:rsidRPr="00E5068C" w:rsidRDefault="00030134" w:rsidP="00B6564D">
      <w:pPr>
        <w:rPr>
          <w:rFonts w:eastAsia="Times New Roman" w:cstheme="minorHAnsi"/>
          <w:lang w:val="tr-TR"/>
        </w:rPr>
      </w:pPr>
    </w:p>
    <w:p w14:paraId="0BC817A4" w14:textId="64312632" w:rsidR="00030134" w:rsidRPr="00E5068C" w:rsidRDefault="00030134" w:rsidP="00B6564D">
      <w:pPr>
        <w:rPr>
          <w:rFonts w:eastAsia="Times New Roman" w:cstheme="minorHAnsi"/>
          <w:b/>
          <w:bCs/>
          <w:lang w:val="tr-TR"/>
        </w:rPr>
      </w:pPr>
      <w:r w:rsidRPr="00E5068C">
        <w:rPr>
          <w:rFonts w:eastAsia="Times New Roman" w:cstheme="minorHAnsi"/>
          <w:b/>
          <w:bCs/>
          <w:lang w:val="tr-TR"/>
        </w:rPr>
        <w:t>Yarışmanın</w:t>
      </w:r>
      <w:r w:rsidR="00802B81">
        <w:rPr>
          <w:rFonts w:eastAsia="Times New Roman" w:cstheme="minorHAnsi"/>
          <w:b/>
          <w:bCs/>
          <w:lang w:val="tr-TR"/>
        </w:rPr>
        <w:t>, soruların ve sonuçların</w:t>
      </w:r>
      <w:r w:rsidRPr="00E5068C">
        <w:rPr>
          <w:rFonts w:eastAsia="Times New Roman" w:cstheme="minorHAnsi"/>
          <w:b/>
          <w:bCs/>
          <w:lang w:val="tr-TR"/>
        </w:rPr>
        <w:t xml:space="preserve"> duyurulması</w:t>
      </w:r>
    </w:p>
    <w:p w14:paraId="23F14C3A" w14:textId="0FF55700" w:rsidR="00030134" w:rsidRPr="00E5068C" w:rsidRDefault="00802B81" w:rsidP="00B6564D">
      <w:pPr>
        <w:rPr>
          <w:rFonts w:eastAsia="Times New Roman" w:cstheme="minorHAnsi"/>
          <w:lang w:val="tr-TR"/>
        </w:rPr>
      </w:pPr>
      <w:r w:rsidRPr="002712AC">
        <w:rPr>
          <w:rFonts w:eastAsia="Times New Roman" w:cstheme="minorHAnsi"/>
          <w:lang w:val="tr-TR"/>
        </w:rPr>
        <w:t>Yarışma hakkında</w:t>
      </w:r>
      <w:r>
        <w:rPr>
          <w:rFonts w:eastAsia="Times New Roman" w:cstheme="minorHAnsi"/>
          <w:lang w:val="tr-TR"/>
        </w:rPr>
        <w:t xml:space="preserve"> bütün</w:t>
      </w:r>
      <w:r w:rsidRPr="002712AC">
        <w:rPr>
          <w:rFonts w:eastAsia="Times New Roman" w:cstheme="minorHAnsi"/>
          <w:lang w:val="tr-TR"/>
        </w:rPr>
        <w:t xml:space="preserve"> bilgiler</w:t>
      </w:r>
      <w:r>
        <w:rPr>
          <w:rFonts w:eastAsia="Times New Roman" w:cstheme="minorHAnsi"/>
          <w:lang w:val="tr-TR"/>
        </w:rPr>
        <w:t xml:space="preserve"> ve duyurular</w:t>
      </w:r>
      <w:r w:rsidRPr="002712AC">
        <w:rPr>
          <w:rFonts w:eastAsia="Times New Roman" w:cstheme="minorHAnsi"/>
          <w:lang w:val="tr-TR"/>
        </w:rPr>
        <w:t xml:space="preserve"> </w:t>
      </w:r>
      <w:r w:rsidR="002712AC" w:rsidRPr="00E5068C">
        <w:rPr>
          <w:rFonts w:eastAsia="Times New Roman" w:cstheme="minorHAnsi"/>
          <w:lang w:val="tr-TR"/>
        </w:rPr>
        <w:t>Türkiye Tiyatro Vakfı’nın web sitesinde</w:t>
      </w:r>
      <w:r w:rsidR="0034389E">
        <w:rPr>
          <w:rFonts w:eastAsia="Times New Roman" w:cstheme="minorHAnsi"/>
          <w:lang w:val="tr-TR"/>
        </w:rPr>
        <w:t xml:space="preserve"> (</w:t>
      </w:r>
      <w:hyperlink r:id="rId8" w:history="1">
        <w:r w:rsidR="0034389E" w:rsidRPr="006D7E3F">
          <w:rPr>
            <w:rStyle w:val="Hyperlink"/>
            <w:rFonts w:eastAsia="Times New Roman" w:cstheme="minorHAnsi"/>
            <w:lang w:val="tr-TR"/>
          </w:rPr>
          <w:t>http://www.turkiyetiyatrovakfi.org/</w:t>
        </w:r>
      </w:hyperlink>
      <w:r w:rsidR="0034389E">
        <w:rPr>
          <w:rFonts w:eastAsia="Times New Roman" w:cstheme="minorHAnsi"/>
          <w:lang w:val="tr-TR"/>
        </w:rPr>
        <w:t>)</w:t>
      </w:r>
      <w:r w:rsidR="002712AC" w:rsidRPr="00E5068C">
        <w:rPr>
          <w:rFonts w:eastAsia="Times New Roman" w:cstheme="minorHAnsi"/>
          <w:lang w:val="tr-TR"/>
        </w:rPr>
        <w:t xml:space="preserve"> </w:t>
      </w:r>
      <w:r>
        <w:rPr>
          <w:rFonts w:eastAsia="Times New Roman" w:cstheme="minorHAnsi"/>
          <w:lang w:val="tr-TR"/>
        </w:rPr>
        <w:t>yayınlanır.</w:t>
      </w:r>
      <w:r w:rsidR="00E7084E" w:rsidRPr="002712AC">
        <w:rPr>
          <w:rFonts w:eastAsia="Times New Roman" w:cstheme="minorHAnsi"/>
          <w:lang w:val="tr-TR"/>
        </w:rPr>
        <w:t xml:space="preserve"> </w:t>
      </w:r>
    </w:p>
    <w:p w14:paraId="150FF93B" w14:textId="77777777" w:rsidR="00030134" w:rsidRPr="00E5068C" w:rsidRDefault="00030134" w:rsidP="00B6564D">
      <w:pPr>
        <w:rPr>
          <w:rFonts w:eastAsia="Times New Roman" w:cstheme="minorHAnsi"/>
          <w:lang w:val="tr-TR"/>
        </w:rPr>
      </w:pPr>
    </w:p>
    <w:p w14:paraId="78FB6E4B" w14:textId="6DE094A4" w:rsidR="00030134" w:rsidRPr="00E5068C" w:rsidRDefault="00030134" w:rsidP="00B6564D">
      <w:pPr>
        <w:rPr>
          <w:rFonts w:eastAsia="Times New Roman" w:cstheme="minorHAnsi"/>
          <w:b/>
          <w:bCs/>
          <w:lang w:val="tr-TR"/>
        </w:rPr>
      </w:pPr>
      <w:r w:rsidRPr="00E5068C">
        <w:rPr>
          <w:rFonts w:eastAsia="Times New Roman" w:cstheme="minorHAnsi"/>
          <w:b/>
          <w:bCs/>
          <w:lang w:val="tr-TR"/>
        </w:rPr>
        <w:t>Yer görme</w:t>
      </w:r>
    </w:p>
    <w:p w14:paraId="5BB342B9" w14:textId="046549FE" w:rsidR="00030134" w:rsidRDefault="005F4D3A" w:rsidP="00B6564D">
      <w:pPr>
        <w:rPr>
          <w:rFonts w:eastAsia="Times New Roman" w:cstheme="minorHAnsi"/>
          <w:lang w:val="tr-TR"/>
        </w:rPr>
      </w:pPr>
      <w:r w:rsidRPr="00E5068C">
        <w:rPr>
          <w:rFonts w:eastAsia="Times New Roman" w:cstheme="minorHAnsi"/>
          <w:lang w:val="tr-TR"/>
        </w:rPr>
        <w:t>Yer görme şartı yoktur.</w:t>
      </w:r>
      <w:r w:rsidR="0034389E">
        <w:rPr>
          <w:rFonts w:eastAsia="Times New Roman" w:cstheme="minorHAnsi"/>
          <w:lang w:val="tr-TR"/>
        </w:rPr>
        <w:t xml:space="preserve"> </w:t>
      </w:r>
      <w:r w:rsidR="00242627">
        <w:rPr>
          <w:rFonts w:eastAsia="Times New Roman" w:cstheme="minorHAnsi"/>
          <w:lang w:val="tr-TR"/>
        </w:rPr>
        <w:t>Ancak y</w:t>
      </w:r>
      <w:r w:rsidR="0034389E">
        <w:rPr>
          <w:rFonts w:eastAsia="Times New Roman" w:cstheme="minorHAnsi"/>
          <w:lang w:val="tr-TR"/>
        </w:rPr>
        <w:t xml:space="preserve">arışmacılara </w:t>
      </w:r>
      <w:r w:rsidR="00C84A4C">
        <w:rPr>
          <w:rFonts w:eastAsia="Times New Roman" w:cstheme="minorHAnsi"/>
          <w:lang w:val="tr-TR"/>
        </w:rPr>
        <w:t xml:space="preserve">yarışma alanı ve çevresini </w:t>
      </w:r>
      <w:r w:rsidR="008B4AA6">
        <w:rPr>
          <w:rFonts w:eastAsia="Times New Roman" w:cstheme="minorHAnsi"/>
          <w:lang w:val="tr-TR"/>
        </w:rPr>
        <w:t>deneyimlemeleri</w:t>
      </w:r>
      <w:r w:rsidR="0034389E">
        <w:rPr>
          <w:rFonts w:eastAsia="Times New Roman" w:cstheme="minorHAnsi"/>
          <w:lang w:val="tr-TR"/>
        </w:rPr>
        <w:t xml:space="preserve"> önerilir.</w:t>
      </w:r>
    </w:p>
    <w:p w14:paraId="485F8D36" w14:textId="14B92F1B" w:rsidR="00242627" w:rsidRDefault="00242627" w:rsidP="00B6564D">
      <w:pPr>
        <w:rPr>
          <w:rFonts w:eastAsia="Times New Roman" w:cstheme="minorHAnsi"/>
          <w:lang w:val="tr-TR"/>
        </w:rPr>
      </w:pPr>
    </w:p>
    <w:p w14:paraId="1F50D429" w14:textId="35E46113" w:rsidR="00242627" w:rsidRPr="00242627" w:rsidRDefault="00242627" w:rsidP="00B6564D">
      <w:pPr>
        <w:rPr>
          <w:rFonts w:eastAsia="Times New Roman" w:cstheme="minorHAnsi"/>
          <w:b/>
          <w:bCs/>
          <w:lang w:val="tr-TR"/>
        </w:rPr>
      </w:pPr>
      <w:r>
        <w:rPr>
          <w:rFonts w:eastAsia="Times New Roman" w:cstheme="minorHAnsi"/>
          <w:b/>
          <w:bCs/>
          <w:lang w:val="tr-TR"/>
        </w:rPr>
        <w:t>Toplantı</w:t>
      </w:r>
    </w:p>
    <w:p w14:paraId="50F13007" w14:textId="46D9341B" w:rsidR="00242627" w:rsidRDefault="00242627" w:rsidP="00B6564D">
      <w:pPr>
        <w:rPr>
          <w:rFonts w:eastAsia="Times New Roman" w:cstheme="minorHAnsi"/>
          <w:color w:val="242424"/>
          <w:shd w:val="clear" w:color="auto" w:fill="FFFFFF"/>
          <w:lang w:val="tr-TR"/>
        </w:rPr>
      </w:pPr>
      <w:r>
        <w:rPr>
          <w:rFonts w:eastAsia="Times New Roman" w:cstheme="minorHAnsi"/>
          <w:lang w:val="tr-TR"/>
        </w:rPr>
        <w:t xml:space="preserve">Türkiye Tiyatro Vakfı </w:t>
      </w:r>
      <w:r w:rsidR="00D46277">
        <w:rPr>
          <w:rFonts w:eastAsia="Times New Roman" w:cstheme="minorHAnsi"/>
          <w:lang w:val="tr-TR"/>
        </w:rPr>
        <w:t xml:space="preserve">17 </w:t>
      </w:r>
      <w:r>
        <w:rPr>
          <w:rFonts w:eastAsia="Times New Roman" w:cstheme="minorHAnsi"/>
          <w:lang w:val="tr-TR"/>
        </w:rPr>
        <w:t>Ekim</w:t>
      </w:r>
      <w:r w:rsidR="00D46277">
        <w:rPr>
          <w:rFonts w:eastAsia="Times New Roman" w:cstheme="minorHAnsi"/>
          <w:lang w:val="tr-TR"/>
        </w:rPr>
        <w:t xml:space="preserve"> 2024</w:t>
      </w:r>
      <w:r>
        <w:rPr>
          <w:rFonts w:eastAsia="Times New Roman" w:cstheme="minorHAnsi"/>
          <w:lang w:val="tr-TR"/>
        </w:rPr>
        <w:t xml:space="preserve"> </w:t>
      </w:r>
      <w:r w:rsidR="00D46277">
        <w:rPr>
          <w:rFonts w:eastAsia="Times New Roman" w:cstheme="minorHAnsi"/>
          <w:lang w:val="tr-TR"/>
        </w:rPr>
        <w:t>tarihinde</w:t>
      </w:r>
      <w:r>
        <w:rPr>
          <w:rFonts w:eastAsia="Times New Roman" w:cstheme="minorHAnsi"/>
          <w:lang w:val="tr-TR"/>
        </w:rPr>
        <w:t xml:space="preserve"> </w:t>
      </w:r>
      <w:proofErr w:type="spellStart"/>
      <w:r>
        <w:rPr>
          <w:rFonts w:eastAsia="Times New Roman" w:cstheme="minorHAnsi"/>
          <w:lang w:val="tr-TR"/>
        </w:rPr>
        <w:t>Pera</w:t>
      </w:r>
      <w:proofErr w:type="spellEnd"/>
      <w:r>
        <w:rPr>
          <w:rFonts w:eastAsia="Times New Roman" w:cstheme="minorHAnsi"/>
          <w:lang w:val="tr-TR"/>
        </w:rPr>
        <w:t xml:space="preserve"> Müzesi Konferans Salonu’nda Avrupa’daki </w:t>
      </w:r>
      <w:r w:rsidRPr="00242627">
        <w:rPr>
          <w:rFonts w:eastAsia="Times New Roman" w:cstheme="minorHAnsi"/>
          <w:lang w:val="tr-TR"/>
        </w:rPr>
        <w:t>önemli tiyatro müzelerinin direktörlerinin ve sergi tasarımcılarının konuşmacı olarak davetli oldukları</w:t>
      </w:r>
      <w:r w:rsidR="00D46277">
        <w:rPr>
          <w:rFonts w:eastAsia="Times New Roman" w:cstheme="minorHAnsi"/>
          <w:lang w:val="tr-TR"/>
        </w:rPr>
        <w:t xml:space="preserve"> </w:t>
      </w:r>
      <w:r w:rsidR="00D46277" w:rsidRPr="00DF155D">
        <w:rPr>
          <w:rFonts w:eastAsia="Times New Roman" w:cstheme="minorHAnsi"/>
          <w:i/>
          <w:iCs/>
          <w:lang w:val="tr-TR"/>
        </w:rPr>
        <w:t>Uluslararası Tiyatro Müzeleri Buluşması</w:t>
      </w:r>
      <w:r w:rsidR="00DF155D" w:rsidRPr="00DF155D">
        <w:rPr>
          <w:rFonts w:eastAsia="Times New Roman" w:cstheme="minorHAnsi"/>
          <w:i/>
          <w:iCs/>
          <w:lang w:val="tr-TR"/>
        </w:rPr>
        <w:t xml:space="preserve"> “Çağdaş Bir Tiyatro Müzesi Yaratmak”</w:t>
      </w:r>
      <w:r w:rsidRPr="00242627">
        <w:rPr>
          <w:rFonts w:eastAsia="Times New Roman" w:cstheme="minorHAnsi"/>
          <w:lang w:val="tr-TR"/>
        </w:rPr>
        <w:t xml:space="preserve"> </w:t>
      </w:r>
      <w:r w:rsidRPr="00242627">
        <w:rPr>
          <w:rFonts w:eastAsia="Times New Roman" w:cstheme="minorHAnsi"/>
          <w:color w:val="242424"/>
          <w:shd w:val="clear" w:color="auto" w:fill="FFFFFF"/>
          <w:lang w:val="tr-TR"/>
        </w:rPr>
        <w:t>başlıklı</w:t>
      </w:r>
      <w:r w:rsidR="0081605E">
        <w:rPr>
          <w:rFonts w:eastAsia="Times New Roman" w:cstheme="minorHAnsi"/>
          <w:color w:val="242424"/>
          <w:shd w:val="clear" w:color="auto" w:fill="FFFFFF"/>
          <w:lang w:val="tr-TR"/>
        </w:rPr>
        <w:t>, katılımı ücretsiz</w:t>
      </w:r>
      <w:r w:rsidRPr="00242627">
        <w:rPr>
          <w:rFonts w:eastAsia="Times New Roman" w:cstheme="minorHAnsi"/>
          <w:color w:val="242424"/>
          <w:shd w:val="clear" w:color="auto" w:fill="FFFFFF"/>
          <w:lang w:val="tr-TR"/>
        </w:rPr>
        <w:t xml:space="preserve"> bir toplantı düzenleyecektir. Yarışmacılara bu toplantıya</w:t>
      </w:r>
      <w:r w:rsidR="0081605E">
        <w:rPr>
          <w:rFonts w:eastAsia="Times New Roman" w:cstheme="minorHAnsi"/>
          <w:color w:val="242424"/>
          <w:shd w:val="clear" w:color="auto" w:fill="FFFFFF"/>
          <w:lang w:val="tr-TR"/>
        </w:rPr>
        <w:t xml:space="preserve"> </w:t>
      </w:r>
      <w:r w:rsidRPr="00242627">
        <w:rPr>
          <w:rFonts w:eastAsia="Times New Roman" w:cstheme="minorHAnsi"/>
          <w:color w:val="242424"/>
          <w:shd w:val="clear" w:color="auto" w:fill="FFFFFF"/>
          <w:lang w:val="tr-TR"/>
        </w:rPr>
        <w:t>katılmaları önerilir.</w:t>
      </w:r>
      <w:r>
        <w:rPr>
          <w:rFonts w:eastAsia="Times New Roman" w:cstheme="minorHAnsi"/>
          <w:color w:val="242424"/>
          <w:shd w:val="clear" w:color="auto" w:fill="FFFFFF"/>
          <w:lang w:val="tr-TR"/>
        </w:rPr>
        <w:t xml:space="preserve"> </w:t>
      </w:r>
    </w:p>
    <w:p w14:paraId="224260C3" w14:textId="77777777" w:rsidR="00242627" w:rsidRPr="00242627" w:rsidRDefault="00242627" w:rsidP="00B6564D">
      <w:pPr>
        <w:rPr>
          <w:rFonts w:eastAsia="Times New Roman" w:cstheme="minorHAnsi"/>
          <w:lang w:val="tr-TR"/>
        </w:rPr>
      </w:pPr>
    </w:p>
    <w:p w14:paraId="031CAAB3" w14:textId="1EACADF6" w:rsidR="00030134" w:rsidRPr="00E5068C" w:rsidRDefault="00E7084E" w:rsidP="00B6564D">
      <w:pPr>
        <w:rPr>
          <w:rFonts w:eastAsia="Times New Roman" w:cstheme="minorHAnsi"/>
          <w:b/>
          <w:bCs/>
          <w:lang w:val="tr-TR"/>
        </w:rPr>
      </w:pPr>
      <w:r w:rsidRPr="00E5068C">
        <w:rPr>
          <w:rFonts w:eastAsia="Times New Roman" w:cstheme="minorHAnsi"/>
          <w:b/>
          <w:bCs/>
          <w:lang w:val="tr-TR"/>
        </w:rPr>
        <w:t>Yarışmanın</w:t>
      </w:r>
      <w:r w:rsidR="00030134" w:rsidRPr="00E5068C">
        <w:rPr>
          <w:rFonts w:eastAsia="Times New Roman" w:cstheme="minorHAnsi"/>
          <w:b/>
          <w:bCs/>
          <w:lang w:val="tr-TR"/>
        </w:rPr>
        <w:t xml:space="preserve"> </w:t>
      </w:r>
      <w:r w:rsidRPr="00E5068C">
        <w:rPr>
          <w:rFonts w:eastAsia="Times New Roman" w:cstheme="minorHAnsi"/>
          <w:b/>
          <w:bCs/>
          <w:lang w:val="tr-TR"/>
        </w:rPr>
        <w:t>iletişim bilgileri ve projelerin teslim yeri</w:t>
      </w:r>
    </w:p>
    <w:p w14:paraId="7FA129AF" w14:textId="2D193B23" w:rsidR="00E7084E" w:rsidRPr="002712AC" w:rsidRDefault="00E7084E" w:rsidP="00B6564D">
      <w:pPr>
        <w:rPr>
          <w:rFonts w:eastAsia="Times New Roman" w:cstheme="minorHAnsi"/>
          <w:lang w:val="tr-TR"/>
        </w:rPr>
      </w:pPr>
      <w:r w:rsidRPr="002712AC">
        <w:rPr>
          <w:rFonts w:eastAsia="Times New Roman" w:cstheme="minorHAnsi"/>
          <w:lang w:val="tr-TR"/>
        </w:rPr>
        <w:t>Raportörlüğün e-posta adresi:</w:t>
      </w:r>
      <w:r w:rsidR="00EE6602">
        <w:rPr>
          <w:rFonts w:eastAsia="Times New Roman" w:cstheme="minorHAnsi"/>
          <w:lang w:val="tr-TR"/>
        </w:rPr>
        <w:t xml:space="preserve"> </w:t>
      </w:r>
      <w:hyperlink r:id="rId9" w:history="1">
        <w:r w:rsidR="00EE6602" w:rsidRPr="006D7E3F">
          <w:rPr>
            <w:rStyle w:val="Hyperlink"/>
            <w:rFonts w:eastAsia="Times New Roman" w:cstheme="minorHAnsi"/>
            <w:lang w:val="tr-TR"/>
          </w:rPr>
          <w:t>info@turkiyetiyatrovakfi.org</w:t>
        </w:r>
      </w:hyperlink>
    </w:p>
    <w:p w14:paraId="691CEC19" w14:textId="77777777" w:rsidR="00E7084E" w:rsidRPr="00E5068C" w:rsidRDefault="00E7084E" w:rsidP="00B6564D">
      <w:pPr>
        <w:rPr>
          <w:rFonts w:eastAsia="Times New Roman" w:cstheme="minorHAnsi"/>
          <w:lang w:val="tr-TR"/>
        </w:rPr>
      </w:pPr>
    </w:p>
    <w:p w14:paraId="55F97B37" w14:textId="3988042C" w:rsidR="00DA2498" w:rsidRDefault="00E9734D" w:rsidP="00B6564D">
      <w:pPr>
        <w:rPr>
          <w:rFonts w:eastAsia="Times New Roman" w:cstheme="minorHAnsi"/>
          <w:lang w:val="tr-TR"/>
        </w:rPr>
      </w:pPr>
      <w:r w:rsidRPr="00E5068C">
        <w:rPr>
          <w:rFonts w:eastAsia="Times New Roman" w:cstheme="minorHAnsi"/>
          <w:lang w:val="tr-TR"/>
        </w:rPr>
        <w:t>Projelerin teslim yeri Mimar Sinan Güzel Sanatlar Üniversitesi Mimarlık Fakültesi Mimarlık Bölümü’dür.</w:t>
      </w:r>
      <w:r w:rsidR="00EE6602">
        <w:rPr>
          <w:rFonts w:eastAsia="Times New Roman" w:cstheme="minorHAnsi"/>
          <w:lang w:val="tr-TR"/>
        </w:rPr>
        <w:t xml:space="preserve"> </w:t>
      </w:r>
      <w:r w:rsidR="00DA2498" w:rsidRPr="00E5068C">
        <w:rPr>
          <w:rFonts w:eastAsia="Times New Roman" w:cstheme="minorHAnsi"/>
          <w:lang w:val="tr-TR"/>
        </w:rPr>
        <w:t>Mimarlık Bölümü</w:t>
      </w:r>
      <w:r w:rsidR="00A95F7C">
        <w:rPr>
          <w:rFonts w:eastAsia="Times New Roman" w:cstheme="minorHAnsi"/>
          <w:lang w:val="tr-TR"/>
        </w:rPr>
        <w:t>,</w:t>
      </w:r>
      <w:r w:rsidR="00DA2498">
        <w:rPr>
          <w:rFonts w:eastAsia="Times New Roman" w:cstheme="minorHAnsi"/>
          <w:lang w:val="tr-TR"/>
        </w:rPr>
        <w:t xml:space="preserve"> </w:t>
      </w:r>
      <w:r w:rsidR="00A95F7C">
        <w:rPr>
          <w:rFonts w:eastAsia="Times New Roman" w:cstheme="minorHAnsi"/>
          <w:lang w:val="tr-TR"/>
        </w:rPr>
        <w:t>Ü</w:t>
      </w:r>
      <w:r w:rsidR="00DA2498">
        <w:rPr>
          <w:rFonts w:eastAsia="Times New Roman" w:cstheme="minorHAnsi"/>
          <w:lang w:val="tr-TR"/>
        </w:rPr>
        <w:t xml:space="preserve">niversitenin </w:t>
      </w:r>
      <w:r w:rsidR="00A95F7C">
        <w:rPr>
          <w:rFonts w:eastAsia="Times New Roman" w:cstheme="minorHAnsi"/>
          <w:lang w:val="tr-TR"/>
        </w:rPr>
        <w:t>İstanbul-</w:t>
      </w:r>
      <w:r w:rsidR="00DA2498">
        <w:rPr>
          <w:rFonts w:eastAsia="Times New Roman" w:cstheme="minorHAnsi"/>
          <w:lang w:val="tr-TR"/>
        </w:rPr>
        <w:t>Fındıklı Yerleşkesinde bulunmaktadır.</w:t>
      </w:r>
    </w:p>
    <w:p w14:paraId="4C5A9D4D" w14:textId="5351750D" w:rsidR="00E9734D" w:rsidRPr="00E5068C" w:rsidRDefault="00F932CC" w:rsidP="00B6564D">
      <w:pPr>
        <w:rPr>
          <w:rFonts w:eastAsia="Times New Roman" w:cstheme="minorHAnsi"/>
          <w:lang w:val="tr-TR"/>
        </w:rPr>
      </w:pPr>
      <w:r>
        <w:rPr>
          <w:rFonts w:eastAsia="Times New Roman" w:cstheme="minorHAnsi"/>
          <w:lang w:val="tr-TR"/>
        </w:rPr>
        <w:t>Proje, maket ve ekleri yukarıda belir</w:t>
      </w:r>
      <w:r w:rsidR="00DA2498">
        <w:rPr>
          <w:rFonts w:eastAsia="Times New Roman" w:cstheme="minorHAnsi"/>
          <w:lang w:val="tr-TR"/>
        </w:rPr>
        <w:t xml:space="preserve">tilen tarihe kadar </w:t>
      </w:r>
      <w:r>
        <w:rPr>
          <w:rFonts w:eastAsia="Times New Roman" w:cstheme="minorHAnsi"/>
          <w:lang w:val="tr-TR"/>
        </w:rPr>
        <w:t>e</w:t>
      </w:r>
      <w:r w:rsidR="00EE6602">
        <w:rPr>
          <w:rFonts w:eastAsia="Times New Roman" w:cstheme="minorHAnsi"/>
          <w:lang w:val="tr-TR"/>
        </w:rPr>
        <w:t>lden</w:t>
      </w:r>
      <w:r>
        <w:rPr>
          <w:rFonts w:eastAsia="Times New Roman" w:cstheme="minorHAnsi"/>
          <w:lang w:val="tr-TR"/>
        </w:rPr>
        <w:t xml:space="preserve"> imza karşılığı</w:t>
      </w:r>
      <w:r w:rsidR="00EE6602">
        <w:rPr>
          <w:rFonts w:eastAsia="Times New Roman" w:cstheme="minorHAnsi"/>
          <w:lang w:val="tr-TR"/>
        </w:rPr>
        <w:t xml:space="preserve"> teslim </w:t>
      </w:r>
      <w:r w:rsidR="00DA2498">
        <w:rPr>
          <w:rFonts w:eastAsia="Times New Roman" w:cstheme="minorHAnsi"/>
          <w:lang w:val="tr-TR"/>
        </w:rPr>
        <w:t>edilebileceği gibi</w:t>
      </w:r>
      <w:r>
        <w:rPr>
          <w:rFonts w:eastAsia="Times New Roman" w:cstheme="minorHAnsi"/>
          <w:lang w:val="tr-TR"/>
        </w:rPr>
        <w:t>, posta</w:t>
      </w:r>
      <w:r w:rsidR="00A95F7C">
        <w:rPr>
          <w:rFonts w:eastAsia="Times New Roman" w:cstheme="minorHAnsi"/>
          <w:lang w:val="tr-TR"/>
        </w:rPr>
        <w:t>/</w:t>
      </w:r>
      <w:r>
        <w:rPr>
          <w:rFonts w:eastAsia="Times New Roman" w:cstheme="minorHAnsi"/>
          <w:lang w:val="tr-TR"/>
        </w:rPr>
        <w:t>kargo ile de</w:t>
      </w:r>
      <w:r w:rsidR="00DA2498">
        <w:rPr>
          <w:rFonts w:eastAsia="Times New Roman" w:cstheme="minorHAnsi"/>
          <w:lang w:val="tr-TR"/>
        </w:rPr>
        <w:t xml:space="preserve"> gönderilebilir. Posta</w:t>
      </w:r>
      <w:r w:rsidR="00A95F7C">
        <w:rPr>
          <w:rFonts w:eastAsia="Times New Roman" w:cstheme="minorHAnsi"/>
          <w:lang w:val="tr-TR"/>
        </w:rPr>
        <w:t>/</w:t>
      </w:r>
      <w:r w:rsidR="00DA2498">
        <w:rPr>
          <w:rFonts w:eastAsia="Times New Roman" w:cstheme="minorHAnsi"/>
          <w:lang w:val="tr-TR"/>
        </w:rPr>
        <w:t xml:space="preserve">kargo ile gönderilen projelerin alındı makbuzunun </w:t>
      </w:r>
      <w:r w:rsidR="00DA2498">
        <w:rPr>
          <w:rFonts w:eastAsia="Times New Roman" w:cstheme="minorHAnsi"/>
          <w:lang w:val="tr-TR"/>
        </w:rPr>
        <w:lastRenderedPageBreak/>
        <w:t xml:space="preserve">(proje ve eklerinin </w:t>
      </w:r>
      <w:r w:rsidR="00A95F7C">
        <w:rPr>
          <w:rFonts w:eastAsia="Times New Roman" w:cstheme="minorHAnsi"/>
          <w:lang w:val="tr-TR"/>
        </w:rPr>
        <w:t xml:space="preserve">postaya/kargoya </w:t>
      </w:r>
      <w:r w:rsidR="00DA2498">
        <w:rPr>
          <w:rFonts w:eastAsia="Times New Roman" w:cstheme="minorHAnsi"/>
          <w:lang w:val="tr-TR"/>
        </w:rPr>
        <w:t>verildiği</w:t>
      </w:r>
      <w:r w:rsidR="00A95F7C">
        <w:rPr>
          <w:rFonts w:eastAsia="Times New Roman" w:cstheme="minorHAnsi"/>
          <w:lang w:val="tr-TR"/>
        </w:rPr>
        <w:t xml:space="preserve"> tarih ve saati</w:t>
      </w:r>
      <w:r w:rsidR="00DA2498">
        <w:rPr>
          <w:rFonts w:eastAsia="Times New Roman" w:cstheme="minorHAnsi"/>
          <w:lang w:val="tr-TR"/>
        </w:rPr>
        <w:t xml:space="preserve"> gösteren belgen) kopyası raportörlüğün e-posta adresine en geç yarışma takviminde </w:t>
      </w:r>
      <w:r w:rsidR="00A95F7C">
        <w:rPr>
          <w:rFonts w:eastAsia="Times New Roman" w:cstheme="minorHAnsi"/>
          <w:lang w:val="tr-TR"/>
        </w:rPr>
        <w:t>“</w:t>
      </w:r>
      <w:r w:rsidR="00DA2498" w:rsidRPr="00E5068C">
        <w:rPr>
          <w:rFonts w:cstheme="minorHAnsi"/>
        </w:rPr>
        <w:t>Projelerin teslimi</w:t>
      </w:r>
      <w:r w:rsidR="00DA2498" w:rsidRPr="00E5068C">
        <w:rPr>
          <w:rFonts w:cstheme="minorHAnsi"/>
          <w:lang w:val="tr-TR"/>
        </w:rPr>
        <w:t xml:space="preserve"> için son tarih</w:t>
      </w:r>
      <w:r w:rsidR="00A95F7C">
        <w:rPr>
          <w:rFonts w:cstheme="minorHAnsi"/>
          <w:lang w:val="tr-TR"/>
        </w:rPr>
        <w:t>”</w:t>
      </w:r>
      <w:r w:rsidR="00DA2498">
        <w:rPr>
          <w:rFonts w:cstheme="minorHAnsi"/>
          <w:lang w:val="tr-TR"/>
        </w:rPr>
        <w:t xml:space="preserve"> olarak belirtilen </w:t>
      </w:r>
      <w:r w:rsidR="00A95F7C" w:rsidRPr="00E5068C">
        <w:rPr>
          <w:rFonts w:cstheme="minorHAnsi"/>
        </w:rPr>
        <w:t>25 Kasım</w:t>
      </w:r>
      <w:r w:rsidR="00A95F7C" w:rsidRPr="00E5068C">
        <w:rPr>
          <w:rFonts w:cstheme="minorHAnsi"/>
          <w:lang w:val="tr-TR"/>
        </w:rPr>
        <w:t xml:space="preserve"> 2024 </w:t>
      </w:r>
      <w:r w:rsidR="00A95F7C">
        <w:rPr>
          <w:rFonts w:cstheme="minorHAnsi"/>
          <w:lang w:val="tr-TR"/>
        </w:rPr>
        <w:t>Pazartesi,</w:t>
      </w:r>
      <w:r w:rsidR="00DA2498">
        <w:rPr>
          <w:rFonts w:cstheme="minorHAnsi"/>
          <w:lang w:val="tr-TR"/>
        </w:rPr>
        <w:t xml:space="preserve"> en geç 18:00’e kadar gönderilmelidir.</w:t>
      </w:r>
    </w:p>
    <w:p w14:paraId="1B3A1718" w14:textId="454F4818" w:rsidR="00E9734D" w:rsidRPr="00E5068C" w:rsidRDefault="00E9734D" w:rsidP="00B6564D">
      <w:pPr>
        <w:rPr>
          <w:rFonts w:eastAsia="Times New Roman" w:cstheme="minorHAnsi"/>
          <w:lang w:val="tr-TR"/>
        </w:rPr>
      </w:pPr>
      <w:r w:rsidRPr="00E5068C">
        <w:rPr>
          <w:rFonts w:eastAsia="Times New Roman" w:cstheme="minorHAnsi"/>
          <w:lang w:val="tr-TR"/>
        </w:rPr>
        <w:t>Posta</w:t>
      </w:r>
      <w:r w:rsidR="00A95F7C">
        <w:rPr>
          <w:rFonts w:eastAsia="Times New Roman" w:cstheme="minorHAnsi"/>
          <w:lang w:val="tr-TR"/>
        </w:rPr>
        <w:t>/kargo</w:t>
      </w:r>
      <w:r w:rsidRPr="00E5068C">
        <w:rPr>
          <w:rFonts w:eastAsia="Times New Roman" w:cstheme="minorHAnsi"/>
          <w:lang w:val="tr-TR"/>
        </w:rPr>
        <w:t xml:space="preserve"> ile teslim edilecek projeler için adres: </w:t>
      </w:r>
    </w:p>
    <w:p w14:paraId="031B8947" w14:textId="526E0BC9" w:rsidR="00E9734D" w:rsidRPr="00E5068C" w:rsidRDefault="00E9734D" w:rsidP="00B6564D">
      <w:pPr>
        <w:rPr>
          <w:rFonts w:eastAsia="Times New Roman" w:cstheme="minorHAnsi"/>
          <w:lang w:val="tr-TR"/>
        </w:rPr>
      </w:pPr>
      <w:r w:rsidRPr="00E5068C">
        <w:rPr>
          <w:rFonts w:eastAsia="Times New Roman" w:cstheme="minorHAnsi"/>
          <w:lang w:val="tr-TR"/>
        </w:rPr>
        <w:t>Mimar Sinan Güzel Sanatlar Üniversitesi Mimarlık Fakültesi Mimarlık Bölümü</w:t>
      </w:r>
    </w:p>
    <w:p w14:paraId="01F32B27" w14:textId="77777777" w:rsidR="00E9734D" w:rsidRPr="00E5068C" w:rsidRDefault="00E9734D" w:rsidP="00B6564D">
      <w:pPr>
        <w:rPr>
          <w:rFonts w:eastAsia="Times New Roman" w:cstheme="minorHAnsi"/>
        </w:rPr>
      </w:pPr>
      <w:r w:rsidRPr="00E5068C">
        <w:rPr>
          <w:rFonts w:eastAsia="Times New Roman" w:cstheme="minorHAnsi"/>
          <w:color w:val="202124"/>
          <w:shd w:val="clear" w:color="auto" w:fill="FFFFFF"/>
        </w:rPr>
        <w:t>Pürtelaş Hasan Efendi, Meclis-i Mebusan Cd. No:24, 34427 Beyoğlu/İstanbul</w:t>
      </w:r>
    </w:p>
    <w:p w14:paraId="2265FAF5" w14:textId="77777777" w:rsidR="00872400" w:rsidRDefault="00872400" w:rsidP="00B6564D">
      <w:pPr>
        <w:rPr>
          <w:rFonts w:eastAsia="Times New Roman" w:cstheme="minorHAnsi"/>
          <w:lang w:val="tr-TR"/>
        </w:rPr>
      </w:pPr>
    </w:p>
    <w:p w14:paraId="6C8DF848" w14:textId="3BA41FD5" w:rsidR="00030134" w:rsidRPr="00E5068C" w:rsidRDefault="00A61043" w:rsidP="00B6564D">
      <w:pPr>
        <w:rPr>
          <w:rFonts w:eastAsia="Times New Roman" w:cstheme="minorHAnsi"/>
          <w:b/>
          <w:bCs/>
          <w:lang w:val="tr-TR"/>
        </w:rPr>
      </w:pPr>
      <w:r w:rsidRPr="00E5068C">
        <w:rPr>
          <w:rFonts w:eastAsia="Times New Roman" w:cstheme="minorHAnsi"/>
          <w:b/>
          <w:bCs/>
          <w:lang w:val="tr-TR"/>
        </w:rPr>
        <w:t>Seçici kurul</w:t>
      </w:r>
      <w:r w:rsidR="00030134" w:rsidRPr="00E5068C">
        <w:rPr>
          <w:rFonts w:eastAsia="Times New Roman" w:cstheme="minorHAnsi"/>
          <w:b/>
          <w:bCs/>
          <w:lang w:val="tr-TR"/>
        </w:rPr>
        <w:t xml:space="preserve"> üyeleri </w:t>
      </w:r>
    </w:p>
    <w:p w14:paraId="1CCF853B" w14:textId="79F2F7A0" w:rsidR="00030134" w:rsidRPr="00E5068C" w:rsidRDefault="00030134" w:rsidP="00B6564D">
      <w:pPr>
        <w:rPr>
          <w:rFonts w:eastAsia="Times New Roman" w:cstheme="minorHAnsi"/>
          <w:i/>
          <w:iCs/>
          <w:lang w:val="tr-TR"/>
        </w:rPr>
      </w:pPr>
      <w:r w:rsidRPr="00E5068C">
        <w:rPr>
          <w:rFonts w:eastAsia="Times New Roman" w:cstheme="minorHAnsi"/>
          <w:i/>
          <w:iCs/>
          <w:lang w:val="tr-TR"/>
        </w:rPr>
        <w:t>Danışman jüri üyeleri</w:t>
      </w:r>
    </w:p>
    <w:p w14:paraId="7912A331" w14:textId="2753FB5A" w:rsidR="00030134" w:rsidRPr="00E5068C" w:rsidRDefault="00030134" w:rsidP="00B6564D">
      <w:pPr>
        <w:rPr>
          <w:rFonts w:eastAsia="Times New Roman" w:cstheme="minorHAnsi"/>
          <w:lang w:val="tr-TR"/>
        </w:rPr>
      </w:pPr>
      <w:r w:rsidRPr="00E5068C">
        <w:rPr>
          <w:rFonts w:eastAsia="Times New Roman" w:cstheme="minorHAnsi"/>
          <w:lang w:val="tr-TR"/>
        </w:rPr>
        <w:t>Esen Çamurdan</w:t>
      </w:r>
      <w:r w:rsidR="007865E7">
        <w:rPr>
          <w:rFonts w:eastAsia="Times New Roman" w:cstheme="minorHAnsi"/>
          <w:lang w:val="tr-TR"/>
        </w:rPr>
        <w:t xml:space="preserve"> (Türkiye Tiyatro Vakfı Kurucusu ve Yönetim Kurulu Başkanı)</w:t>
      </w:r>
    </w:p>
    <w:p w14:paraId="608E9FE0" w14:textId="4A4824B8" w:rsidR="00E7084E" w:rsidRPr="00E5068C" w:rsidRDefault="00030134" w:rsidP="00B6564D">
      <w:pPr>
        <w:rPr>
          <w:rFonts w:eastAsia="Times New Roman" w:cstheme="minorHAnsi"/>
          <w:lang w:val="tr-TR"/>
        </w:rPr>
      </w:pPr>
      <w:r w:rsidRPr="00E5068C">
        <w:rPr>
          <w:rFonts w:eastAsia="Times New Roman" w:cstheme="minorHAnsi"/>
          <w:lang w:val="tr-TR"/>
        </w:rPr>
        <w:t>Metin Deni</w:t>
      </w:r>
      <w:r w:rsidR="00E7084E" w:rsidRPr="00E5068C">
        <w:rPr>
          <w:rFonts w:eastAsia="Times New Roman" w:cstheme="minorHAnsi"/>
          <w:lang w:val="tr-TR"/>
        </w:rPr>
        <w:t>z</w:t>
      </w:r>
      <w:r w:rsidR="007865E7">
        <w:rPr>
          <w:rFonts w:eastAsia="Times New Roman" w:cstheme="minorHAnsi"/>
          <w:lang w:val="tr-TR"/>
        </w:rPr>
        <w:t xml:space="preserve"> (Sahne tasarımcısı)</w:t>
      </w:r>
    </w:p>
    <w:p w14:paraId="3BA6919E" w14:textId="42DAA068" w:rsidR="00030134" w:rsidRDefault="00E7084E" w:rsidP="00B6564D">
      <w:pPr>
        <w:rPr>
          <w:rFonts w:eastAsia="Times New Roman" w:cstheme="minorHAnsi"/>
          <w:lang w:val="tr-TR"/>
        </w:rPr>
      </w:pPr>
      <w:r w:rsidRPr="00E5068C">
        <w:rPr>
          <w:rFonts w:eastAsia="Times New Roman" w:cstheme="minorHAnsi"/>
          <w:lang w:val="tr-TR"/>
        </w:rPr>
        <w:t>İlkay Koman</w:t>
      </w:r>
      <w:r w:rsidR="007865E7">
        <w:rPr>
          <w:rFonts w:eastAsia="Times New Roman" w:cstheme="minorHAnsi"/>
          <w:lang w:val="tr-TR"/>
        </w:rPr>
        <w:t xml:space="preserve"> (MSGSÜ Mimarlık Bölümü Başkanı)</w:t>
      </w:r>
    </w:p>
    <w:p w14:paraId="25E1B464" w14:textId="62083017" w:rsidR="007865E7" w:rsidRPr="00E5068C" w:rsidRDefault="007865E7" w:rsidP="00B6564D">
      <w:pPr>
        <w:rPr>
          <w:rFonts w:eastAsia="Times New Roman" w:cstheme="minorHAnsi"/>
          <w:lang w:val="tr-TR"/>
        </w:rPr>
      </w:pPr>
      <w:r>
        <w:rPr>
          <w:rFonts w:eastAsia="Times New Roman" w:cstheme="minorHAnsi"/>
          <w:lang w:val="tr-TR"/>
        </w:rPr>
        <w:t xml:space="preserve">Gül </w:t>
      </w:r>
      <w:proofErr w:type="spellStart"/>
      <w:r>
        <w:rPr>
          <w:rFonts w:eastAsia="Times New Roman" w:cstheme="minorHAnsi"/>
          <w:lang w:val="tr-TR"/>
        </w:rPr>
        <w:t>Pulhan</w:t>
      </w:r>
      <w:proofErr w:type="spellEnd"/>
      <w:r>
        <w:rPr>
          <w:rFonts w:eastAsia="Times New Roman" w:cstheme="minorHAnsi"/>
          <w:lang w:val="tr-TR"/>
        </w:rPr>
        <w:t xml:space="preserve"> (Müzecilik Meslek Kuruluşu Derneği Yönetim Kurulu Başkanı)</w:t>
      </w:r>
    </w:p>
    <w:p w14:paraId="6DEA4AE1" w14:textId="642BCD53" w:rsidR="00E7084E" w:rsidRPr="00E5068C" w:rsidRDefault="00E7084E" w:rsidP="00B6564D">
      <w:pPr>
        <w:rPr>
          <w:rFonts w:eastAsia="Times New Roman" w:cstheme="minorHAnsi"/>
          <w:lang w:val="tr-TR"/>
        </w:rPr>
      </w:pPr>
      <w:r w:rsidRPr="00E5068C">
        <w:rPr>
          <w:rFonts w:eastAsia="Times New Roman" w:cstheme="minorHAnsi"/>
          <w:lang w:val="tr-TR"/>
        </w:rPr>
        <w:t>Ayşin Sev</w:t>
      </w:r>
      <w:r w:rsidR="007865E7">
        <w:rPr>
          <w:rFonts w:eastAsia="Times New Roman" w:cstheme="minorHAnsi"/>
          <w:lang w:val="tr-TR"/>
        </w:rPr>
        <w:t xml:space="preserve"> (MSGSÜ Mimarlık Fakültesi Dekanı)</w:t>
      </w:r>
    </w:p>
    <w:p w14:paraId="06DDBB7F" w14:textId="036EB076" w:rsidR="00030134" w:rsidRPr="00E5068C" w:rsidRDefault="00030134" w:rsidP="00B6564D">
      <w:pPr>
        <w:rPr>
          <w:rFonts w:eastAsia="Times New Roman" w:cstheme="minorHAnsi"/>
          <w:lang w:val="tr-TR"/>
        </w:rPr>
      </w:pPr>
    </w:p>
    <w:p w14:paraId="4874509F" w14:textId="601B6B85" w:rsidR="00030134" w:rsidRPr="00E5068C" w:rsidRDefault="00030134" w:rsidP="00B6564D">
      <w:pPr>
        <w:rPr>
          <w:rFonts w:eastAsia="Times New Roman" w:cstheme="minorHAnsi"/>
          <w:i/>
          <w:iCs/>
          <w:lang w:val="tr-TR"/>
        </w:rPr>
      </w:pPr>
      <w:r w:rsidRPr="00E5068C">
        <w:rPr>
          <w:rFonts w:eastAsia="Times New Roman" w:cstheme="minorHAnsi"/>
          <w:i/>
          <w:iCs/>
          <w:lang w:val="tr-TR"/>
        </w:rPr>
        <w:t>Asli jüri üyeleri</w:t>
      </w:r>
    </w:p>
    <w:p w14:paraId="302E9AD4" w14:textId="06F67523" w:rsidR="006E6110" w:rsidRPr="00E5068C" w:rsidRDefault="006E6110" w:rsidP="00B6564D">
      <w:pPr>
        <w:rPr>
          <w:rFonts w:eastAsia="Times New Roman" w:cstheme="minorHAnsi"/>
          <w:lang w:val="tr-TR"/>
        </w:rPr>
      </w:pPr>
      <w:r w:rsidRPr="00E5068C">
        <w:rPr>
          <w:rFonts w:eastAsia="Times New Roman" w:cstheme="minorHAnsi"/>
          <w:lang w:val="tr-TR"/>
        </w:rPr>
        <w:t>Meral Erdoğan</w:t>
      </w:r>
    </w:p>
    <w:p w14:paraId="37F86315" w14:textId="771D6765" w:rsidR="006E6110" w:rsidRPr="00E5068C" w:rsidRDefault="006E6110" w:rsidP="00B6564D">
      <w:pPr>
        <w:rPr>
          <w:rFonts w:eastAsia="Times New Roman" w:cstheme="minorHAnsi"/>
          <w:lang w:val="tr-TR"/>
        </w:rPr>
      </w:pPr>
      <w:r w:rsidRPr="00E5068C">
        <w:rPr>
          <w:rFonts w:eastAsia="Times New Roman" w:cstheme="minorHAnsi"/>
          <w:lang w:val="tr-TR"/>
        </w:rPr>
        <w:t>Emre Erkal</w:t>
      </w:r>
    </w:p>
    <w:p w14:paraId="2CC40089" w14:textId="0E6E7F1D" w:rsidR="00030134" w:rsidRPr="00E5068C" w:rsidRDefault="00030134" w:rsidP="00B6564D">
      <w:pPr>
        <w:rPr>
          <w:rFonts w:eastAsia="Times New Roman" w:cstheme="minorHAnsi"/>
          <w:lang w:val="tr-TR"/>
        </w:rPr>
      </w:pPr>
      <w:r w:rsidRPr="00E5068C">
        <w:rPr>
          <w:rFonts w:eastAsia="Times New Roman" w:cstheme="minorHAnsi"/>
          <w:lang w:val="tr-TR"/>
        </w:rPr>
        <w:t>Mehmet Kerem Özel</w:t>
      </w:r>
      <w:r w:rsidR="00A61043" w:rsidRPr="00E5068C">
        <w:rPr>
          <w:rFonts w:eastAsia="Times New Roman" w:cstheme="minorHAnsi"/>
          <w:lang w:val="tr-TR"/>
        </w:rPr>
        <w:t xml:space="preserve"> </w:t>
      </w:r>
    </w:p>
    <w:p w14:paraId="012F1106" w14:textId="77777777" w:rsidR="00B85D99" w:rsidRPr="00E5068C" w:rsidRDefault="00B85D99" w:rsidP="00B85D99">
      <w:pPr>
        <w:rPr>
          <w:rFonts w:eastAsia="Times New Roman" w:cstheme="minorHAnsi"/>
          <w:lang w:val="tr-TR"/>
        </w:rPr>
      </w:pPr>
      <w:r w:rsidRPr="00E5068C">
        <w:rPr>
          <w:rFonts w:eastAsia="Times New Roman" w:cstheme="minorHAnsi"/>
          <w:lang w:val="tr-TR"/>
        </w:rPr>
        <w:t>Zühre Sözeri Yıldırım</w:t>
      </w:r>
    </w:p>
    <w:p w14:paraId="4EDADA68" w14:textId="77777777" w:rsidR="00030134" w:rsidRPr="00E5068C" w:rsidRDefault="00030134" w:rsidP="00B6564D">
      <w:pPr>
        <w:rPr>
          <w:rFonts w:eastAsia="Times New Roman" w:cstheme="minorHAnsi"/>
          <w:lang w:val="tr-TR"/>
        </w:rPr>
      </w:pPr>
      <w:r w:rsidRPr="00E5068C">
        <w:rPr>
          <w:rFonts w:eastAsia="Times New Roman" w:cstheme="minorHAnsi"/>
          <w:lang w:val="tr-TR"/>
        </w:rPr>
        <w:t xml:space="preserve">Emre </w:t>
      </w:r>
      <w:proofErr w:type="spellStart"/>
      <w:r w:rsidRPr="00E5068C">
        <w:rPr>
          <w:rFonts w:eastAsia="Times New Roman" w:cstheme="minorHAnsi"/>
          <w:lang w:val="tr-TR"/>
        </w:rPr>
        <w:t>Torbaoğlu</w:t>
      </w:r>
      <w:proofErr w:type="spellEnd"/>
    </w:p>
    <w:p w14:paraId="431C1CA4" w14:textId="3E149397" w:rsidR="00030134" w:rsidRPr="00E5068C" w:rsidRDefault="00030134" w:rsidP="00B6564D">
      <w:pPr>
        <w:rPr>
          <w:rFonts w:eastAsia="Times New Roman" w:cstheme="minorHAnsi"/>
          <w:lang w:val="tr-TR"/>
        </w:rPr>
      </w:pPr>
      <w:r w:rsidRPr="00E5068C">
        <w:rPr>
          <w:rFonts w:eastAsia="Times New Roman" w:cstheme="minorHAnsi"/>
          <w:lang w:val="tr-TR"/>
        </w:rPr>
        <w:t xml:space="preserve">Kayahan </w:t>
      </w:r>
      <w:proofErr w:type="spellStart"/>
      <w:r w:rsidRPr="00E5068C">
        <w:rPr>
          <w:rFonts w:eastAsia="Times New Roman" w:cstheme="minorHAnsi"/>
          <w:lang w:val="tr-TR"/>
        </w:rPr>
        <w:t>Türkantoz</w:t>
      </w:r>
      <w:proofErr w:type="spellEnd"/>
    </w:p>
    <w:p w14:paraId="61590C84" w14:textId="4C8FC8ED" w:rsidR="00030134" w:rsidRPr="00E5068C" w:rsidRDefault="00030134" w:rsidP="00B6564D">
      <w:pPr>
        <w:rPr>
          <w:rFonts w:eastAsia="Times New Roman" w:cstheme="minorHAnsi"/>
          <w:lang w:val="tr-TR"/>
        </w:rPr>
      </w:pPr>
      <w:r w:rsidRPr="00E5068C">
        <w:rPr>
          <w:rFonts w:eastAsia="Times New Roman" w:cstheme="minorHAnsi"/>
          <w:lang w:val="tr-TR"/>
        </w:rPr>
        <w:t>Funda Uz</w:t>
      </w:r>
    </w:p>
    <w:p w14:paraId="09D120F4" w14:textId="4F563E6A" w:rsidR="00030134" w:rsidRPr="00E5068C" w:rsidRDefault="00030134" w:rsidP="00B6564D">
      <w:pPr>
        <w:rPr>
          <w:rFonts w:eastAsia="Times New Roman" w:cstheme="minorHAnsi"/>
          <w:lang w:val="tr-TR"/>
        </w:rPr>
      </w:pPr>
    </w:p>
    <w:p w14:paraId="3AA53EE7" w14:textId="28C176DC" w:rsidR="005F4D3A" w:rsidRPr="00E5068C" w:rsidRDefault="005F4D3A" w:rsidP="00B6564D">
      <w:pPr>
        <w:rPr>
          <w:rFonts w:eastAsia="Times New Roman" w:cstheme="minorHAnsi"/>
          <w:i/>
          <w:iCs/>
          <w:lang w:val="tr-TR"/>
        </w:rPr>
      </w:pPr>
      <w:r w:rsidRPr="00E5068C">
        <w:rPr>
          <w:rFonts w:eastAsia="Times New Roman" w:cstheme="minorHAnsi"/>
          <w:i/>
          <w:iCs/>
          <w:lang w:val="tr-TR"/>
        </w:rPr>
        <w:t>Yedek jüri üyeleri</w:t>
      </w:r>
    </w:p>
    <w:p w14:paraId="20F98C06" w14:textId="2C5D6932" w:rsidR="005F4D3A" w:rsidRPr="00E5068C" w:rsidRDefault="005F4D3A" w:rsidP="00B6564D">
      <w:pPr>
        <w:rPr>
          <w:rFonts w:eastAsia="Times New Roman" w:cstheme="minorHAnsi"/>
          <w:lang w:val="tr-TR"/>
        </w:rPr>
      </w:pPr>
      <w:r w:rsidRPr="00E5068C">
        <w:rPr>
          <w:rFonts w:eastAsia="Times New Roman" w:cstheme="minorHAnsi"/>
          <w:lang w:val="tr-TR"/>
        </w:rPr>
        <w:t>Nihal Coşkun</w:t>
      </w:r>
    </w:p>
    <w:p w14:paraId="169980AD" w14:textId="3DDD1B8E" w:rsidR="004951B7" w:rsidRPr="00E5068C" w:rsidRDefault="004951B7" w:rsidP="00B6564D">
      <w:pPr>
        <w:rPr>
          <w:rFonts w:eastAsia="Times New Roman" w:cstheme="minorHAnsi"/>
          <w:lang w:val="tr-TR"/>
        </w:rPr>
      </w:pPr>
      <w:r w:rsidRPr="00E5068C">
        <w:rPr>
          <w:rFonts w:eastAsia="Times New Roman" w:cstheme="minorHAnsi"/>
          <w:lang w:val="tr-TR"/>
        </w:rPr>
        <w:t xml:space="preserve">Ali Derya </w:t>
      </w:r>
      <w:proofErr w:type="spellStart"/>
      <w:r w:rsidRPr="00E5068C">
        <w:rPr>
          <w:rFonts w:eastAsia="Times New Roman" w:cstheme="minorHAnsi"/>
          <w:lang w:val="tr-TR"/>
        </w:rPr>
        <w:t>Dostoğlu</w:t>
      </w:r>
      <w:proofErr w:type="spellEnd"/>
    </w:p>
    <w:p w14:paraId="2DAF8C86" w14:textId="02375E5C" w:rsidR="00030134" w:rsidRPr="00E5068C" w:rsidRDefault="00030134" w:rsidP="00B6564D">
      <w:pPr>
        <w:rPr>
          <w:rFonts w:eastAsia="Times New Roman" w:cstheme="minorHAnsi"/>
          <w:lang w:val="tr-TR"/>
        </w:rPr>
      </w:pPr>
    </w:p>
    <w:p w14:paraId="212B9437" w14:textId="6F2D6A96" w:rsidR="005F4D3A" w:rsidRPr="00E5068C" w:rsidRDefault="005F4D3A" w:rsidP="00B6564D">
      <w:pPr>
        <w:rPr>
          <w:rFonts w:eastAsia="Times New Roman" w:cstheme="minorHAnsi"/>
          <w:i/>
          <w:iCs/>
          <w:lang w:val="tr-TR"/>
        </w:rPr>
      </w:pPr>
      <w:r w:rsidRPr="00E5068C">
        <w:rPr>
          <w:rFonts w:eastAsia="Times New Roman" w:cstheme="minorHAnsi"/>
          <w:i/>
          <w:iCs/>
          <w:lang w:val="tr-TR"/>
        </w:rPr>
        <w:t>Raportörler</w:t>
      </w:r>
    </w:p>
    <w:p w14:paraId="3C5F00F7" w14:textId="5DE81F4F" w:rsidR="005F4D3A" w:rsidRPr="00E5068C" w:rsidRDefault="005F4D3A" w:rsidP="00B6564D">
      <w:pPr>
        <w:rPr>
          <w:rFonts w:eastAsia="Times New Roman" w:cstheme="minorHAnsi"/>
          <w:lang w:val="tr-TR"/>
        </w:rPr>
      </w:pPr>
      <w:proofErr w:type="spellStart"/>
      <w:r w:rsidRPr="00E5068C">
        <w:rPr>
          <w:rFonts w:eastAsia="Times New Roman" w:cstheme="minorHAnsi"/>
          <w:lang w:val="tr-TR"/>
        </w:rPr>
        <w:t>Dilvin</w:t>
      </w:r>
      <w:proofErr w:type="spellEnd"/>
      <w:r w:rsidRPr="00E5068C">
        <w:rPr>
          <w:rFonts w:eastAsia="Times New Roman" w:cstheme="minorHAnsi"/>
          <w:lang w:val="tr-TR"/>
        </w:rPr>
        <w:t xml:space="preserve"> Hazal Akkaya </w:t>
      </w:r>
      <w:proofErr w:type="spellStart"/>
      <w:r w:rsidRPr="00E5068C">
        <w:rPr>
          <w:rFonts w:eastAsia="Times New Roman" w:cstheme="minorHAnsi"/>
          <w:lang w:val="tr-TR"/>
        </w:rPr>
        <w:t>Usman</w:t>
      </w:r>
      <w:proofErr w:type="spellEnd"/>
    </w:p>
    <w:p w14:paraId="490E7A2E" w14:textId="3E1C72E0" w:rsidR="005F4D3A" w:rsidRPr="00E5068C" w:rsidRDefault="005F4D3A" w:rsidP="00B6564D">
      <w:pPr>
        <w:rPr>
          <w:rFonts w:eastAsia="Times New Roman" w:cstheme="minorHAnsi"/>
          <w:lang w:val="tr-TR"/>
        </w:rPr>
      </w:pPr>
      <w:r w:rsidRPr="00E5068C">
        <w:rPr>
          <w:rFonts w:eastAsia="Times New Roman" w:cstheme="minorHAnsi"/>
          <w:lang w:val="tr-TR"/>
        </w:rPr>
        <w:t>Fırat Kaya</w:t>
      </w:r>
    </w:p>
    <w:p w14:paraId="320C45E5" w14:textId="77777777" w:rsidR="005F4D3A" w:rsidRPr="00E5068C" w:rsidRDefault="005F4D3A" w:rsidP="00B6564D">
      <w:pPr>
        <w:rPr>
          <w:rFonts w:eastAsia="Times New Roman" w:cstheme="minorHAnsi"/>
          <w:lang w:val="tr-TR"/>
        </w:rPr>
      </w:pPr>
    </w:p>
    <w:p w14:paraId="3A23A31C" w14:textId="77777777" w:rsidR="00030134" w:rsidRPr="00E5068C" w:rsidRDefault="00030134" w:rsidP="00B6564D">
      <w:pPr>
        <w:rPr>
          <w:rFonts w:eastAsia="Times New Roman" w:cstheme="minorHAnsi"/>
          <w:b/>
          <w:bCs/>
          <w:lang w:val="tr-TR"/>
        </w:rPr>
      </w:pPr>
      <w:r w:rsidRPr="00E5068C">
        <w:rPr>
          <w:rFonts w:eastAsia="Times New Roman" w:cstheme="minorHAnsi"/>
          <w:b/>
          <w:bCs/>
          <w:lang w:val="tr-TR"/>
        </w:rPr>
        <w:t>Yarışma ödülleri</w:t>
      </w:r>
    </w:p>
    <w:p w14:paraId="08BAAE63" w14:textId="60B9345A" w:rsidR="00030134" w:rsidRPr="00E5068C" w:rsidRDefault="00030134" w:rsidP="00B6564D">
      <w:pPr>
        <w:rPr>
          <w:rFonts w:eastAsia="Times New Roman" w:cstheme="minorHAnsi"/>
          <w:lang w:val="tr-TR"/>
        </w:rPr>
      </w:pPr>
      <w:r w:rsidRPr="00E5068C">
        <w:rPr>
          <w:rFonts w:eastAsia="Times New Roman" w:cstheme="minorHAnsi"/>
          <w:lang w:val="tr-TR"/>
        </w:rPr>
        <w:t>5 adet eşdeğer ödül: 20.000 TL</w:t>
      </w:r>
    </w:p>
    <w:p w14:paraId="65B1148A" w14:textId="77777777" w:rsidR="00030134" w:rsidRPr="00E5068C" w:rsidRDefault="00030134" w:rsidP="00B6564D">
      <w:pPr>
        <w:rPr>
          <w:rFonts w:eastAsia="Times New Roman" w:cstheme="minorHAnsi"/>
          <w:lang w:val="tr-TR"/>
        </w:rPr>
      </w:pPr>
    </w:p>
    <w:p w14:paraId="356DB2ED" w14:textId="4F0ECE67" w:rsidR="00030134" w:rsidRPr="00E5068C" w:rsidRDefault="00030134" w:rsidP="00B6564D">
      <w:pPr>
        <w:rPr>
          <w:rFonts w:eastAsia="Times New Roman" w:cstheme="minorHAnsi"/>
          <w:b/>
          <w:bCs/>
          <w:lang w:val="tr-TR"/>
        </w:rPr>
      </w:pPr>
      <w:r w:rsidRPr="00E5068C">
        <w:rPr>
          <w:rFonts w:eastAsia="Times New Roman" w:cstheme="minorHAnsi"/>
          <w:b/>
          <w:bCs/>
          <w:lang w:val="tr-TR"/>
        </w:rPr>
        <w:t xml:space="preserve">Yarışmacılara verilecek belgeler </w:t>
      </w:r>
    </w:p>
    <w:p w14:paraId="0C647462" w14:textId="3BBCEA2D" w:rsidR="00F75210" w:rsidRPr="00E5068C" w:rsidRDefault="00F75210" w:rsidP="00B6564D">
      <w:pPr>
        <w:rPr>
          <w:rFonts w:eastAsia="Times New Roman" w:cstheme="minorHAnsi"/>
        </w:rPr>
      </w:pPr>
      <w:r w:rsidRPr="00E5068C">
        <w:rPr>
          <w:rFonts w:eastAsia="Times New Roman" w:cstheme="minorHAnsi"/>
        </w:rPr>
        <w:t xml:space="preserve">Yarışma Şartnamesi </w:t>
      </w:r>
    </w:p>
    <w:p w14:paraId="3C77292F" w14:textId="66A54770" w:rsidR="00F75210" w:rsidRPr="00E5068C" w:rsidRDefault="00F75210" w:rsidP="00B6564D">
      <w:pPr>
        <w:rPr>
          <w:rFonts w:eastAsia="Times New Roman" w:cstheme="minorHAnsi"/>
        </w:rPr>
      </w:pPr>
      <w:r w:rsidRPr="00E5068C">
        <w:rPr>
          <w:rFonts w:eastAsia="Times New Roman" w:cstheme="minorHAnsi"/>
        </w:rPr>
        <w:t>Proje alanına ait sayısal halihazır</w:t>
      </w:r>
      <w:r w:rsidR="003835BC" w:rsidRPr="00E5068C">
        <w:rPr>
          <w:rFonts w:eastAsia="Times New Roman" w:cstheme="minorHAnsi"/>
          <w:lang w:val="tr-TR"/>
        </w:rPr>
        <w:t xml:space="preserve"> haritaları içeren</w:t>
      </w:r>
      <w:r w:rsidRPr="00E5068C">
        <w:rPr>
          <w:rFonts w:eastAsia="Times New Roman" w:cstheme="minorHAnsi"/>
        </w:rPr>
        <w:t xml:space="preserve"> dosya </w:t>
      </w:r>
    </w:p>
    <w:p w14:paraId="49BEE94A" w14:textId="3FBB872F" w:rsidR="00EE542F" w:rsidRPr="00EE542F" w:rsidRDefault="00EE542F" w:rsidP="00B6564D">
      <w:pPr>
        <w:rPr>
          <w:rFonts w:eastAsia="Times New Roman" w:cstheme="minorHAnsi"/>
          <w:lang w:val="tr-TR"/>
        </w:rPr>
      </w:pPr>
      <w:r>
        <w:rPr>
          <w:rFonts w:eastAsia="Times New Roman" w:cstheme="minorHAnsi"/>
          <w:lang w:val="tr-TR"/>
        </w:rPr>
        <w:t>Maket sınırını gösteren harita</w:t>
      </w:r>
    </w:p>
    <w:p w14:paraId="3A367A60" w14:textId="76C85AF2" w:rsidR="00FB10BA" w:rsidRPr="00D46277" w:rsidRDefault="00FB10BA" w:rsidP="00B6564D">
      <w:pPr>
        <w:rPr>
          <w:rFonts w:eastAsia="Times New Roman" w:cstheme="minorHAnsi"/>
          <w:lang w:val="tr-TR"/>
        </w:rPr>
      </w:pPr>
      <w:r w:rsidRPr="00D46277">
        <w:rPr>
          <w:rFonts w:eastAsia="Times New Roman" w:cstheme="minorHAnsi"/>
          <w:lang w:val="tr-TR"/>
        </w:rPr>
        <w:t>Yarışma alanı ile ilgili belgeler</w:t>
      </w:r>
    </w:p>
    <w:p w14:paraId="6C3EA866" w14:textId="333884D4" w:rsidR="00F75210" w:rsidRPr="00E5068C" w:rsidRDefault="00235568" w:rsidP="00B6564D">
      <w:pPr>
        <w:rPr>
          <w:rFonts w:eastAsia="Times New Roman" w:cstheme="minorHAnsi"/>
          <w:lang w:val="tr-TR"/>
        </w:rPr>
      </w:pPr>
      <w:r>
        <w:rPr>
          <w:rFonts w:eastAsia="Times New Roman" w:cstheme="minorHAnsi"/>
          <w:lang w:val="tr-TR"/>
        </w:rPr>
        <w:t>Katılımcıların</w:t>
      </w:r>
      <w:r w:rsidR="00B84848">
        <w:rPr>
          <w:rFonts w:eastAsia="Times New Roman" w:cstheme="minorHAnsi"/>
          <w:lang w:val="tr-TR"/>
        </w:rPr>
        <w:t>,</w:t>
      </w:r>
      <w:r>
        <w:rPr>
          <w:rFonts w:eastAsia="Times New Roman" w:cstheme="minorHAnsi"/>
          <w:lang w:val="tr-TR"/>
        </w:rPr>
        <w:t xml:space="preserve"> y</w:t>
      </w:r>
      <w:r w:rsidR="00F75210" w:rsidRPr="00E5068C">
        <w:rPr>
          <w:rFonts w:eastAsia="Times New Roman" w:cstheme="minorHAnsi"/>
        </w:rPr>
        <w:t>arışma şartlarını kabul e</w:t>
      </w:r>
      <w:proofErr w:type="spellStart"/>
      <w:r>
        <w:rPr>
          <w:rFonts w:eastAsia="Times New Roman" w:cstheme="minorHAnsi"/>
          <w:lang w:val="tr-TR"/>
        </w:rPr>
        <w:t>ttiklerini</w:t>
      </w:r>
      <w:proofErr w:type="spellEnd"/>
      <w:r w:rsidR="00F75210" w:rsidRPr="00E5068C">
        <w:rPr>
          <w:rFonts w:eastAsia="Times New Roman" w:cstheme="minorHAnsi"/>
        </w:rPr>
        <w:t xml:space="preserve"> belir</w:t>
      </w:r>
      <w:proofErr w:type="spellStart"/>
      <w:r>
        <w:rPr>
          <w:rFonts w:eastAsia="Times New Roman" w:cstheme="minorHAnsi"/>
          <w:lang w:val="tr-TR"/>
        </w:rPr>
        <w:t>ttikleri</w:t>
      </w:r>
      <w:proofErr w:type="spellEnd"/>
      <w:r w:rsidR="00F75210" w:rsidRPr="00E5068C">
        <w:rPr>
          <w:rFonts w:eastAsia="Times New Roman" w:cstheme="minorHAnsi"/>
        </w:rPr>
        <w:t xml:space="preserve"> katılım ve kimlik </w:t>
      </w:r>
      <w:r w:rsidR="003835BC" w:rsidRPr="00E5068C">
        <w:rPr>
          <w:rFonts w:eastAsia="Times New Roman" w:cstheme="minorHAnsi"/>
          <w:lang w:val="tr-TR"/>
        </w:rPr>
        <w:t>bilgileri</w:t>
      </w:r>
      <w:r w:rsidR="00F75210" w:rsidRPr="00E5068C">
        <w:rPr>
          <w:rFonts w:eastAsia="Times New Roman" w:cstheme="minorHAnsi"/>
        </w:rPr>
        <w:t xml:space="preserve"> </w:t>
      </w:r>
      <w:r w:rsidR="006C7997">
        <w:rPr>
          <w:rFonts w:eastAsia="Times New Roman" w:cstheme="minorHAnsi"/>
          <w:lang w:val="tr-TR"/>
        </w:rPr>
        <w:t>formu</w:t>
      </w:r>
    </w:p>
    <w:p w14:paraId="06112687" w14:textId="1B9FEE07" w:rsidR="00F75210" w:rsidRPr="00E5068C" w:rsidRDefault="00F75210" w:rsidP="00B6564D">
      <w:pPr>
        <w:rPr>
          <w:rFonts w:eastAsia="Times New Roman" w:cstheme="minorHAnsi"/>
          <w:lang w:val="tr-TR"/>
        </w:rPr>
      </w:pPr>
    </w:p>
    <w:p w14:paraId="1DAE8F11" w14:textId="77777777" w:rsidR="006E125A" w:rsidRDefault="00E9734D" w:rsidP="006E125A">
      <w:r w:rsidRPr="00E5068C">
        <w:rPr>
          <w:rFonts w:eastAsia="Times New Roman" w:cstheme="minorHAnsi"/>
          <w:lang w:val="tr-TR"/>
        </w:rPr>
        <w:t xml:space="preserve">Belgeler </w:t>
      </w:r>
      <w:r w:rsidR="006E125A">
        <w:rPr>
          <w:rFonts w:eastAsia="Times New Roman" w:cstheme="minorHAnsi"/>
          <w:lang w:val="tr-TR"/>
        </w:rPr>
        <w:t xml:space="preserve">şu bağlantıdan temin edilebilir: </w:t>
      </w:r>
      <w:hyperlink r:id="rId10" w:tgtFrame="_blank" w:history="1">
        <w:r w:rsidR="006E125A">
          <w:rPr>
            <w:rStyle w:val="Hyperlink"/>
            <w:rFonts w:ascii="Calibri" w:hAnsi="Calibri" w:cs="Calibri"/>
            <w:b/>
            <w:bCs/>
            <w:color w:val="0C3EBB"/>
            <w:bdr w:val="none" w:sz="0" w:space="0" w:color="auto" w:frame="1"/>
            <w:shd w:val="clear" w:color="auto" w:fill="FFFFFF"/>
          </w:rPr>
          <w:t>bit.ly/3XuLdBz</w:t>
        </w:r>
      </w:hyperlink>
    </w:p>
    <w:p w14:paraId="2835FCFB" w14:textId="4CB33580" w:rsidR="004D315F" w:rsidRPr="004D315F" w:rsidRDefault="004D315F">
      <w:pPr>
        <w:rPr>
          <w:rFonts w:eastAsia="Times New Roman" w:cstheme="minorHAnsi"/>
          <w:lang w:val="tr-TR"/>
        </w:rPr>
      </w:pPr>
      <w:r>
        <w:rPr>
          <w:rFonts w:eastAsia="Times New Roman" w:cstheme="minorHAnsi"/>
          <w:lang w:val="tr-TR"/>
        </w:rPr>
        <w:br w:type="page"/>
      </w:r>
    </w:p>
    <w:p w14:paraId="1ABFC897" w14:textId="672F9A0E" w:rsidR="009C2BBE" w:rsidRPr="00E5068C" w:rsidRDefault="009C2BBE" w:rsidP="009C2BBE">
      <w:pPr>
        <w:rPr>
          <w:rFonts w:cstheme="minorHAnsi"/>
          <w:b/>
          <w:bCs/>
        </w:rPr>
      </w:pPr>
      <w:r w:rsidRPr="00E5068C">
        <w:rPr>
          <w:rFonts w:cstheme="minorHAnsi"/>
          <w:b/>
          <w:bCs/>
        </w:rPr>
        <w:lastRenderedPageBreak/>
        <w:t xml:space="preserve">Türkiye Tiyatro Müzesi Mimari Projesi </w:t>
      </w:r>
    </w:p>
    <w:p w14:paraId="448F40E0" w14:textId="1642A827" w:rsidR="001479B7" w:rsidRPr="00AF4DDC" w:rsidRDefault="001479B7" w:rsidP="00B6564D">
      <w:pPr>
        <w:rPr>
          <w:rFonts w:eastAsia="Times New Roman" w:cstheme="minorHAnsi"/>
          <w:b/>
          <w:bCs/>
          <w:lang w:val="tr-TR"/>
        </w:rPr>
      </w:pPr>
      <w:r w:rsidRPr="00AF4DDC">
        <w:rPr>
          <w:rFonts w:eastAsia="Times New Roman" w:cstheme="minorHAnsi"/>
          <w:b/>
          <w:bCs/>
          <w:lang w:val="tr-TR"/>
        </w:rPr>
        <w:t>Program</w:t>
      </w:r>
    </w:p>
    <w:p w14:paraId="1639A016" w14:textId="3BBF1D25" w:rsidR="001479B7" w:rsidRPr="00E5068C" w:rsidRDefault="001479B7" w:rsidP="00B6564D">
      <w:pPr>
        <w:rPr>
          <w:rFonts w:eastAsia="Times New Roman" w:cstheme="minorHAnsi"/>
          <w:lang w:val="tr-TR"/>
        </w:rPr>
      </w:pPr>
    </w:p>
    <w:p w14:paraId="45073F05" w14:textId="51762D74" w:rsidR="001479B7" w:rsidRPr="00B00855" w:rsidRDefault="001479B7" w:rsidP="001479B7">
      <w:pPr>
        <w:rPr>
          <w:rFonts w:cstheme="minorHAnsi"/>
          <w:lang w:val="tr-TR"/>
        </w:rPr>
      </w:pPr>
      <w:r w:rsidRPr="009229F3">
        <w:rPr>
          <w:rFonts w:cstheme="minorHAnsi"/>
          <w:b/>
          <w:bCs/>
          <w:lang w:val="tr-TR"/>
        </w:rPr>
        <w:t>Kalıcı sergi salon</w:t>
      </w:r>
      <w:r w:rsidR="00E5068C" w:rsidRPr="009229F3">
        <w:rPr>
          <w:rFonts w:cstheme="minorHAnsi"/>
          <w:b/>
          <w:bCs/>
          <w:lang w:val="tr-TR"/>
        </w:rPr>
        <w:t>ları</w:t>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B00855">
        <w:rPr>
          <w:rFonts w:cstheme="minorHAnsi"/>
          <w:lang w:val="tr-TR"/>
        </w:rPr>
        <w:t>1</w:t>
      </w:r>
      <w:r w:rsidR="004A7AAE">
        <w:rPr>
          <w:rFonts w:cstheme="minorHAnsi"/>
          <w:lang w:val="tr-TR"/>
        </w:rPr>
        <w:t>0</w:t>
      </w:r>
      <w:r w:rsidR="00E5068C" w:rsidRPr="00B00855">
        <w:rPr>
          <w:rFonts w:cstheme="minorHAnsi"/>
          <w:lang w:val="tr-TR"/>
        </w:rPr>
        <w:t>00 m2</w:t>
      </w:r>
    </w:p>
    <w:p w14:paraId="52142EDC" w14:textId="668FA8DA" w:rsidR="001479B7" w:rsidRPr="00E5068C" w:rsidRDefault="001479B7" w:rsidP="001479B7">
      <w:pPr>
        <w:rPr>
          <w:lang w:val="tr-TR"/>
        </w:rPr>
      </w:pPr>
      <w:r w:rsidRPr="00E5068C">
        <w:rPr>
          <w:rFonts w:cstheme="minorHAnsi"/>
          <w:lang w:val="tr-TR"/>
        </w:rPr>
        <w:t>Türkiye’nin gösteri sanatları arşivinin sergilen</w:t>
      </w:r>
      <w:r w:rsidR="006D54A9">
        <w:rPr>
          <w:rFonts w:cstheme="minorHAnsi"/>
          <w:lang w:val="tr-TR"/>
        </w:rPr>
        <w:t>mesi için kullanılır</w:t>
      </w:r>
      <w:r w:rsidR="00E5068C">
        <w:rPr>
          <w:rFonts w:cstheme="minorHAnsi"/>
          <w:lang w:val="tr-TR"/>
        </w:rPr>
        <w:t xml:space="preserve">. </w:t>
      </w:r>
      <w:r w:rsidR="007D39F0">
        <w:rPr>
          <w:rFonts w:cstheme="minorHAnsi"/>
          <w:lang w:val="tr-TR"/>
        </w:rPr>
        <w:t xml:space="preserve">Salonların ziyaretçi tarafından nasıl deneyimleneceğine dair mekânsal dolaşım ve sergileme ünitelerinin konumlanışı düşünülmeli ve temsil edilmelidir. </w:t>
      </w:r>
      <w:r w:rsidR="00E5068C">
        <w:rPr>
          <w:rFonts w:cstheme="minorHAnsi"/>
          <w:lang w:val="tr-TR"/>
        </w:rPr>
        <w:t>İçerik olarak</w:t>
      </w:r>
      <w:r w:rsidR="006D54A9">
        <w:rPr>
          <w:rFonts w:cstheme="minorHAnsi"/>
          <w:lang w:val="tr-TR"/>
        </w:rPr>
        <w:t xml:space="preserve"> şunlar sergilenir</w:t>
      </w:r>
      <w:r w:rsidR="00E5068C">
        <w:rPr>
          <w:rFonts w:cstheme="minorHAnsi"/>
          <w:lang w:val="tr-TR"/>
        </w:rPr>
        <w:t xml:space="preserve">: </w:t>
      </w:r>
      <w:r w:rsidR="00E5068C">
        <w:rPr>
          <w:lang w:val="tr-TR"/>
        </w:rPr>
        <w:t>E</w:t>
      </w:r>
      <w:r w:rsidR="00E5068C" w:rsidRPr="005748FE">
        <w:t xml:space="preserve">l yazmaları, </w:t>
      </w:r>
      <w:r w:rsidR="00AD7780">
        <w:rPr>
          <w:lang w:val="tr-TR"/>
        </w:rPr>
        <w:t>programlar</w:t>
      </w:r>
      <w:r w:rsidR="00E5068C" w:rsidRPr="005748FE">
        <w:t>,</w:t>
      </w:r>
      <w:r w:rsidR="00AD7780">
        <w:rPr>
          <w:lang w:val="tr-TR"/>
        </w:rPr>
        <w:t xml:space="preserve"> broşürler, biletler,</w:t>
      </w:r>
      <w:r w:rsidR="00E5068C" w:rsidRPr="005748FE">
        <w:t xml:space="preserve"> </w:t>
      </w:r>
      <w:r w:rsidR="00AD7780" w:rsidRPr="005748FE">
        <w:t xml:space="preserve">posterler, fotoğraflar, </w:t>
      </w:r>
      <w:r w:rsidR="00E5068C" w:rsidRPr="005748FE">
        <w:t>set tasarım</w:t>
      </w:r>
      <w:r w:rsidR="00E5068C">
        <w:rPr>
          <w:lang w:val="tr-TR"/>
        </w:rPr>
        <w:t>ı</w:t>
      </w:r>
      <w:r w:rsidR="00E5068C" w:rsidRPr="005748FE">
        <w:t xml:space="preserve"> m</w:t>
      </w:r>
      <w:proofErr w:type="spellStart"/>
      <w:r w:rsidR="00AD7780">
        <w:rPr>
          <w:lang w:val="tr-TR"/>
        </w:rPr>
        <w:t>aketleri</w:t>
      </w:r>
      <w:proofErr w:type="spellEnd"/>
      <w:r w:rsidR="00E5068C" w:rsidRPr="005748FE">
        <w:t xml:space="preserve">, </w:t>
      </w:r>
      <w:r w:rsidR="00E5068C">
        <w:rPr>
          <w:lang w:val="tr-TR"/>
        </w:rPr>
        <w:t xml:space="preserve">set tasarımı çizimleri, </w:t>
      </w:r>
      <w:r w:rsidR="00E5068C" w:rsidRPr="005748FE">
        <w:t xml:space="preserve">kostümler, kostüm çizimleri, </w:t>
      </w:r>
      <w:r w:rsidR="00AD7780">
        <w:rPr>
          <w:lang w:val="tr-TR"/>
        </w:rPr>
        <w:t xml:space="preserve">kuklalar, </w:t>
      </w:r>
      <w:r w:rsidR="00E5068C" w:rsidRPr="005748FE">
        <w:t xml:space="preserve">ayakkabılar, aksesuarlar, makyaj malzemeleri, kişisel kayıtlar, kitaplar, </w:t>
      </w:r>
      <w:r w:rsidR="00287FC7">
        <w:rPr>
          <w:lang w:val="tr-TR"/>
        </w:rPr>
        <w:t xml:space="preserve">ışık </w:t>
      </w:r>
      <w:r w:rsidR="00E5068C">
        <w:rPr>
          <w:lang w:val="tr-TR"/>
        </w:rPr>
        <w:t>spotlar</w:t>
      </w:r>
      <w:r w:rsidR="00287FC7">
        <w:rPr>
          <w:lang w:val="tr-TR"/>
        </w:rPr>
        <w:t>ı</w:t>
      </w:r>
      <w:r w:rsidR="00E5068C" w:rsidRPr="005748FE">
        <w:t xml:space="preserve">, </w:t>
      </w:r>
      <w:r w:rsidR="00287FC7">
        <w:rPr>
          <w:lang w:val="tr-TR"/>
        </w:rPr>
        <w:t>ses efekti</w:t>
      </w:r>
      <w:r w:rsidR="00E5068C" w:rsidRPr="005748FE">
        <w:t xml:space="preserve"> makineleri, plaklar, video kayıtları, ses kayıtları, tablolar, </w:t>
      </w:r>
      <w:r w:rsidR="00287FC7">
        <w:rPr>
          <w:lang w:val="tr-TR"/>
        </w:rPr>
        <w:t>ödüller</w:t>
      </w:r>
      <w:r w:rsidR="00E5068C" w:rsidRPr="005748FE">
        <w:t>, mobilyalar</w:t>
      </w:r>
      <w:r w:rsidR="007D39F0">
        <w:rPr>
          <w:lang w:val="tr-TR"/>
        </w:rPr>
        <w:t>, vb</w:t>
      </w:r>
      <w:r w:rsidR="00E5068C">
        <w:rPr>
          <w:lang w:val="tr-TR"/>
        </w:rPr>
        <w:t>.</w:t>
      </w:r>
    </w:p>
    <w:p w14:paraId="7E202BCF" w14:textId="77777777" w:rsidR="001479B7" w:rsidRPr="00E5068C" w:rsidRDefault="001479B7" w:rsidP="001479B7">
      <w:pPr>
        <w:rPr>
          <w:rFonts w:cstheme="minorHAnsi"/>
          <w:lang w:val="tr-TR"/>
        </w:rPr>
      </w:pPr>
    </w:p>
    <w:p w14:paraId="2E28897A" w14:textId="3B1765AA" w:rsidR="001479B7" w:rsidRPr="00B00855" w:rsidRDefault="001479B7" w:rsidP="001479B7">
      <w:pPr>
        <w:rPr>
          <w:rFonts w:cstheme="minorHAnsi"/>
          <w:lang w:val="tr-TR"/>
        </w:rPr>
      </w:pPr>
      <w:r w:rsidRPr="009229F3">
        <w:rPr>
          <w:rFonts w:cstheme="minorHAnsi"/>
          <w:b/>
          <w:bCs/>
          <w:lang w:val="tr-TR"/>
        </w:rPr>
        <w:t>Geçici sergi salonu</w:t>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E5068C" w:rsidRPr="009229F3">
        <w:rPr>
          <w:rFonts w:cstheme="minorHAnsi"/>
          <w:b/>
          <w:bCs/>
          <w:lang w:val="tr-TR"/>
        </w:rPr>
        <w:tab/>
      </w:r>
      <w:r w:rsidR="004A7AAE">
        <w:rPr>
          <w:rFonts w:cstheme="minorHAnsi"/>
          <w:lang w:val="tr-TR"/>
        </w:rPr>
        <w:t>3</w:t>
      </w:r>
      <w:r w:rsidR="00E5068C" w:rsidRPr="00B00855">
        <w:rPr>
          <w:rFonts w:cstheme="minorHAnsi"/>
          <w:lang w:val="tr-TR"/>
        </w:rPr>
        <w:t>00 m2</w:t>
      </w:r>
    </w:p>
    <w:p w14:paraId="5A15A3BF" w14:textId="7F6304BD" w:rsidR="00E5068C" w:rsidRDefault="00E5068C" w:rsidP="001479B7">
      <w:pPr>
        <w:rPr>
          <w:rFonts w:cstheme="minorHAnsi"/>
          <w:lang w:val="tr-TR"/>
        </w:rPr>
      </w:pPr>
      <w:r>
        <w:rPr>
          <w:rFonts w:cstheme="minorHAnsi"/>
          <w:lang w:val="tr-TR"/>
        </w:rPr>
        <w:t xml:space="preserve">Müzenin kendisinin hazırlayacağı </w:t>
      </w:r>
      <w:r w:rsidR="00AD7780">
        <w:rPr>
          <w:rFonts w:cstheme="minorHAnsi"/>
          <w:lang w:val="tr-TR"/>
        </w:rPr>
        <w:t xml:space="preserve">özel konulu sergiler </w:t>
      </w:r>
      <w:r>
        <w:rPr>
          <w:rFonts w:cstheme="minorHAnsi"/>
          <w:lang w:val="tr-TR"/>
        </w:rPr>
        <w:t xml:space="preserve">gibi yurtdışından </w:t>
      </w:r>
      <w:r w:rsidR="00AA256C">
        <w:rPr>
          <w:rFonts w:cstheme="minorHAnsi"/>
          <w:lang w:val="tr-TR"/>
        </w:rPr>
        <w:t>gelecek</w:t>
      </w:r>
      <w:r>
        <w:rPr>
          <w:rFonts w:cstheme="minorHAnsi"/>
          <w:lang w:val="tr-TR"/>
        </w:rPr>
        <w:t xml:space="preserve"> gezici sergilerin misafir edil</w:t>
      </w:r>
      <w:r w:rsidR="00AA256C">
        <w:rPr>
          <w:rFonts w:cstheme="minorHAnsi"/>
          <w:lang w:val="tr-TR"/>
        </w:rPr>
        <w:t>mesi için kullanılır.</w:t>
      </w:r>
    </w:p>
    <w:p w14:paraId="14B9C212" w14:textId="3556E64F" w:rsidR="00493217" w:rsidRDefault="00493217" w:rsidP="001479B7">
      <w:pPr>
        <w:rPr>
          <w:rFonts w:cstheme="minorHAnsi"/>
          <w:lang w:val="tr-TR"/>
        </w:rPr>
      </w:pPr>
    </w:p>
    <w:p w14:paraId="5CD57439" w14:textId="2509446C" w:rsidR="009229F3" w:rsidRPr="00B00855" w:rsidRDefault="00493217" w:rsidP="001479B7">
      <w:pPr>
        <w:rPr>
          <w:rFonts w:cstheme="minorHAnsi"/>
          <w:lang w:val="tr-TR"/>
        </w:rPr>
      </w:pPr>
      <w:r w:rsidRPr="009229F3">
        <w:rPr>
          <w:rFonts w:cstheme="minorHAnsi"/>
          <w:b/>
          <w:bCs/>
          <w:lang w:val="tr-TR"/>
        </w:rPr>
        <w:t xml:space="preserve">Müze </w:t>
      </w:r>
      <w:r w:rsidR="000E6945" w:rsidRPr="009229F3">
        <w:rPr>
          <w:rFonts w:cstheme="minorHAnsi"/>
          <w:b/>
          <w:bCs/>
          <w:lang w:val="tr-TR"/>
        </w:rPr>
        <w:t xml:space="preserve">bilet satış ve </w:t>
      </w:r>
      <w:r w:rsidRPr="009229F3">
        <w:rPr>
          <w:rFonts w:cstheme="minorHAnsi"/>
          <w:b/>
          <w:bCs/>
          <w:lang w:val="tr-TR"/>
        </w:rPr>
        <w:t>danışması</w:t>
      </w:r>
      <w:r w:rsidR="00B00855">
        <w:rPr>
          <w:rFonts w:cstheme="minorHAnsi"/>
          <w:b/>
          <w:bCs/>
          <w:lang w:val="tr-TR"/>
        </w:rPr>
        <w:tab/>
      </w:r>
      <w:r w:rsidR="00B00855">
        <w:rPr>
          <w:rFonts w:cstheme="minorHAnsi"/>
          <w:b/>
          <w:bCs/>
          <w:lang w:val="tr-TR"/>
        </w:rPr>
        <w:tab/>
      </w:r>
      <w:r w:rsidR="00B00855">
        <w:rPr>
          <w:rFonts w:cstheme="minorHAnsi"/>
          <w:b/>
          <w:bCs/>
          <w:lang w:val="tr-TR"/>
        </w:rPr>
        <w:tab/>
      </w:r>
      <w:r w:rsidR="00B00855">
        <w:rPr>
          <w:rFonts w:cstheme="minorHAnsi"/>
          <w:b/>
          <w:bCs/>
          <w:lang w:val="tr-TR"/>
        </w:rPr>
        <w:tab/>
      </w:r>
      <w:r w:rsidR="00B00855">
        <w:rPr>
          <w:rFonts w:cstheme="minorHAnsi"/>
          <w:b/>
          <w:bCs/>
          <w:lang w:val="tr-TR"/>
        </w:rPr>
        <w:tab/>
      </w:r>
      <w:r w:rsidR="00B00855" w:rsidRPr="00B00855">
        <w:rPr>
          <w:rFonts w:cstheme="minorHAnsi"/>
          <w:lang w:val="tr-TR"/>
        </w:rPr>
        <w:t>1</w:t>
      </w:r>
      <w:r w:rsidR="0005374C">
        <w:rPr>
          <w:rFonts w:cstheme="minorHAnsi"/>
          <w:lang w:val="tr-TR"/>
        </w:rPr>
        <w:t>0</w:t>
      </w:r>
      <w:r w:rsidR="00B00855" w:rsidRPr="00B00855">
        <w:rPr>
          <w:rFonts w:cstheme="minorHAnsi"/>
          <w:lang w:val="tr-TR"/>
        </w:rPr>
        <w:t xml:space="preserve"> m2</w:t>
      </w:r>
    </w:p>
    <w:p w14:paraId="61CE4043" w14:textId="313F1A01" w:rsidR="00493217" w:rsidRPr="009229F3" w:rsidRDefault="00493217" w:rsidP="001479B7">
      <w:pPr>
        <w:rPr>
          <w:rFonts w:cstheme="minorHAnsi"/>
          <w:lang w:val="tr-TR"/>
        </w:rPr>
      </w:pPr>
      <w:r w:rsidRPr="009229F3">
        <w:rPr>
          <w:rFonts w:cstheme="minorHAnsi"/>
          <w:lang w:val="tr-TR"/>
        </w:rPr>
        <w:t>2 kişilik</w:t>
      </w:r>
    </w:p>
    <w:p w14:paraId="3A7E0225" w14:textId="3B38A94F" w:rsidR="000E6945" w:rsidRDefault="00624CB7" w:rsidP="001479B7">
      <w:pPr>
        <w:rPr>
          <w:rFonts w:cstheme="minorHAnsi"/>
          <w:lang w:val="tr-TR"/>
        </w:rPr>
      </w:pPr>
      <w:r>
        <w:rPr>
          <w:rFonts w:cstheme="minorHAnsi"/>
          <w:lang w:val="tr-TR"/>
        </w:rPr>
        <w:t>(</w:t>
      </w:r>
      <w:r w:rsidR="000E6945">
        <w:rPr>
          <w:rFonts w:cstheme="minorHAnsi"/>
          <w:lang w:val="tr-TR"/>
        </w:rPr>
        <w:t>Kapalı bir mekan olma zorunluluğu yoktur, banko şeklinde olabilir</w:t>
      </w:r>
      <w:r>
        <w:rPr>
          <w:rFonts w:cstheme="minorHAnsi"/>
          <w:lang w:val="tr-TR"/>
        </w:rPr>
        <w:t xml:space="preserve">. </w:t>
      </w:r>
      <w:r w:rsidR="0043516C">
        <w:rPr>
          <w:rFonts w:cstheme="minorHAnsi"/>
          <w:lang w:val="tr-TR"/>
        </w:rPr>
        <w:t>Yapı içindeki t</w:t>
      </w:r>
      <w:r w:rsidR="000E6945">
        <w:rPr>
          <w:rFonts w:cstheme="minorHAnsi"/>
          <w:lang w:val="tr-TR"/>
        </w:rPr>
        <w:t>iyatro</w:t>
      </w:r>
      <w:r w:rsidR="0043516C">
        <w:rPr>
          <w:rFonts w:cstheme="minorHAnsi"/>
          <w:lang w:val="tr-TR"/>
        </w:rPr>
        <w:t>ların</w:t>
      </w:r>
      <w:r w:rsidR="000E6945">
        <w:rPr>
          <w:rFonts w:cstheme="minorHAnsi"/>
          <w:lang w:val="tr-TR"/>
        </w:rPr>
        <w:t xml:space="preserve"> bilet satışı</w:t>
      </w:r>
      <w:r w:rsidR="00481217">
        <w:rPr>
          <w:rFonts w:cstheme="minorHAnsi"/>
          <w:lang w:val="tr-TR"/>
        </w:rPr>
        <w:t xml:space="preserve"> </w:t>
      </w:r>
      <w:r w:rsidR="000E6945">
        <w:rPr>
          <w:rFonts w:cstheme="minorHAnsi"/>
          <w:lang w:val="tr-TR"/>
        </w:rPr>
        <w:t>da buradan gerçekleştirilir.</w:t>
      </w:r>
      <w:r>
        <w:rPr>
          <w:rFonts w:cstheme="minorHAnsi"/>
          <w:lang w:val="tr-TR"/>
        </w:rPr>
        <w:t>)</w:t>
      </w:r>
    </w:p>
    <w:p w14:paraId="3DC5A71E" w14:textId="77777777" w:rsidR="00493217" w:rsidRDefault="00493217" w:rsidP="001479B7">
      <w:pPr>
        <w:rPr>
          <w:rFonts w:cstheme="minorHAnsi"/>
          <w:lang w:val="tr-TR"/>
        </w:rPr>
      </w:pPr>
    </w:p>
    <w:p w14:paraId="056F959E" w14:textId="22895F71" w:rsidR="00493217" w:rsidRPr="009229F3" w:rsidRDefault="00493217" w:rsidP="001479B7">
      <w:pPr>
        <w:rPr>
          <w:rFonts w:cstheme="minorHAnsi"/>
          <w:b/>
          <w:bCs/>
          <w:lang w:val="tr-TR"/>
        </w:rPr>
      </w:pPr>
      <w:r w:rsidRPr="009229F3">
        <w:rPr>
          <w:rFonts w:cstheme="minorHAnsi"/>
          <w:b/>
          <w:bCs/>
          <w:lang w:val="tr-TR"/>
        </w:rPr>
        <w:t>Müze vestiyeri</w:t>
      </w:r>
    </w:p>
    <w:p w14:paraId="55509F8C" w14:textId="0F8E4C17" w:rsidR="00493217" w:rsidRDefault="00493217" w:rsidP="001479B7">
      <w:pPr>
        <w:rPr>
          <w:rFonts w:cstheme="minorHAnsi"/>
          <w:lang w:val="tr-TR"/>
        </w:rPr>
      </w:pPr>
      <w:r>
        <w:rPr>
          <w:rFonts w:cstheme="minorHAnsi"/>
          <w:lang w:val="tr-TR"/>
        </w:rPr>
        <w:t>Açık vestiyer</w:t>
      </w:r>
      <w:r w:rsidR="00481217">
        <w:rPr>
          <w:rFonts w:cstheme="minorHAnsi"/>
          <w:lang w:val="tr-TR"/>
        </w:rPr>
        <w:t xml:space="preserve"> </w:t>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624CB7">
        <w:rPr>
          <w:rFonts w:cstheme="minorHAnsi"/>
          <w:lang w:val="tr-TR"/>
        </w:rPr>
        <w:t>G</w:t>
      </w:r>
      <w:r w:rsidR="00481217">
        <w:rPr>
          <w:rFonts w:cstheme="minorHAnsi"/>
          <w:lang w:val="tr-TR"/>
        </w:rPr>
        <w:t>erekli görül</w:t>
      </w:r>
      <w:r w:rsidR="0043516C">
        <w:rPr>
          <w:rFonts w:cstheme="minorHAnsi"/>
          <w:lang w:val="tr-TR"/>
        </w:rPr>
        <w:t>en</w:t>
      </w:r>
      <w:r w:rsidR="00481217">
        <w:rPr>
          <w:rFonts w:cstheme="minorHAnsi"/>
          <w:lang w:val="tr-TR"/>
        </w:rPr>
        <w:t xml:space="preserve"> m2’de</w:t>
      </w:r>
      <w:r w:rsidR="00C51A1D">
        <w:rPr>
          <w:rFonts w:cstheme="minorHAnsi"/>
          <w:lang w:val="tr-TR"/>
        </w:rPr>
        <w:t>.</w:t>
      </w:r>
    </w:p>
    <w:p w14:paraId="086A4387" w14:textId="2F4D1C6F" w:rsidR="00711A3D" w:rsidRDefault="00493217" w:rsidP="001479B7">
      <w:pPr>
        <w:rPr>
          <w:rFonts w:cstheme="minorHAnsi"/>
          <w:lang w:val="tr-TR"/>
        </w:rPr>
      </w:pPr>
      <w:r>
        <w:rPr>
          <w:rFonts w:cstheme="minorHAnsi"/>
          <w:lang w:val="tr-TR"/>
        </w:rPr>
        <w:t>K</w:t>
      </w:r>
      <w:r w:rsidR="00287FC7">
        <w:rPr>
          <w:rFonts w:cstheme="minorHAnsi"/>
          <w:lang w:val="tr-TR"/>
        </w:rPr>
        <w:t>ilitlenebilir</w:t>
      </w:r>
      <w:r>
        <w:rPr>
          <w:rFonts w:cstheme="minorHAnsi"/>
          <w:lang w:val="tr-TR"/>
        </w:rPr>
        <w:t xml:space="preserve"> dolaplı vestiyer </w:t>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624CB7">
        <w:rPr>
          <w:rFonts w:cstheme="minorHAnsi"/>
          <w:lang w:val="tr-TR"/>
        </w:rPr>
        <w:t>G</w:t>
      </w:r>
      <w:r w:rsidR="00481217">
        <w:rPr>
          <w:rFonts w:cstheme="minorHAnsi"/>
          <w:lang w:val="tr-TR"/>
        </w:rPr>
        <w:t>erekli görül</w:t>
      </w:r>
      <w:r w:rsidR="0043516C">
        <w:rPr>
          <w:rFonts w:cstheme="minorHAnsi"/>
          <w:lang w:val="tr-TR"/>
        </w:rPr>
        <w:t>en</w:t>
      </w:r>
      <w:r w:rsidR="00481217">
        <w:rPr>
          <w:rFonts w:cstheme="minorHAnsi"/>
          <w:lang w:val="tr-TR"/>
        </w:rPr>
        <w:t xml:space="preserve"> m2’de</w:t>
      </w:r>
      <w:r w:rsidR="00C51A1D">
        <w:rPr>
          <w:rFonts w:cstheme="minorHAnsi"/>
          <w:lang w:val="tr-TR"/>
        </w:rPr>
        <w:t>.</w:t>
      </w:r>
    </w:p>
    <w:p w14:paraId="0B1F3890" w14:textId="6109BB76" w:rsidR="00493217" w:rsidRPr="00E5068C" w:rsidRDefault="00711A3D" w:rsidP="001479B7">
      <w:pPr>
        <w:rPr>
          <w:rFonts w:cstheme="minorHAnsi"/>
          <w:lang w:val="tr-TR"/>
        </w:rPr>
      </w:pPr>
      <w:r>
        <w:rPr>
          <w:rFonts w:cstheme="minorHAnsi"/>
          <w:lang w:val="tr-TR"/>
        </w:rPr>
        <w:t>Güvenlik</w:t>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t>20 m2</w:t>
      </w:r>
    </w:p>
    <w:p w14:paraId="5BE7B70C" w14:textId="77777777" w:rsidR="001479B7" w:rsidRPr="00E5068C" w:rsidRDefault="001479B7" w:rsidP="001479B7">
      <w:pPr>
        <w:rPr>
          <w:rFonts w:cstheme="minorHAnsi"/>
          <w:lang w:val="tr-TR"/>
        </w:rPr>
      </w:pPr>
    </w:p>
    <w:p w14:paraId="042946B2" w14:textId="1ED60EDA" w:rsidR="001479B7" w:rsidRPr="009229F3" w:rsidRDefault="001479B7" w:rsidP="001479B7">
      <w:pPr>
        <w:rPr>
          <w:rFonts w:cstheme="minorHAnsi"/>
          <w:b/>
          <w:bCs/>
          <w:lang w:val="tr-TR"/>
        </w:rPr>
      </w:pPr>
      <w:r w:rsidRPr="009229F3">
        <w:rPr>
          <w:rFonts w:cstheme="minorHAnsi"/>
          <w:b/>
          <w:bCs/>
          <w:lang w:val="tr-TR"/>
        </w:rPr>
        <w:t>Türkiye Tiyatro Vakfı</w:t>
      </w:r>
    </w:p>
    <w:p w14:paraId="6D3757D0" w14:textId="4D69850B" w:rsidR="006D54A9" w:rsidRDefault="006D54A9" w:rsidP="001479B7">
      <w:pPr>
        <w:rPr>
          <w:rFonts w:cstheme="minorHAnsi"/>
          <w:lang w:val="tr-TR"/>
        </w:rPr>
      </w:pPr>
      <w:r>
        <w:rPr>
          <w:rFonts w:cstheme="minorHAnsi"/>
          <w:lang w:val="tr-TR"/>
        </w:rPr>
        <w:t>Yönetici odası, 1 kişilik</w:t>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t>15 m2</w:t>
      </w:r>
    </w:p>
    <w:p w14:paraId="50ED9C0E" w14:textId="6421D567" w:rsidR="006D54A9" w:rsidRDefault="006D54A9" w:rsidP="001479B7">
      <w:pPr>
        <w:rPr>
          <w:rFonts w:cstheme="minorHAnsi"/>
          <w:lang w:val="tr-TR"/>
        </w:rPr>
      </w:pPr>
      <w:r>
        <w:rPr>
          <w:rFonts w:cstheme="minorHAnsi"/>
          <w:lang w:val="tr-TR"/>
        </w:rPr>
        <w:t>Sekreter odası, 1 kişilik</w:t>
      </w:r>
      <w:r w:rsidR="0005374C">
        <w:rPr>
          <w:rFonts w:cstheme="minorHAnsi"/>
          <w:lang w:val="tr-TR"/>
        </w:rPr>
        <w:t xml:space="preserve"> (</w:t>
      </w:r>
      <w:r w:rsidR="002F3FF7">
        <w:rPr>
          <w:rFonts w:cstheme="minorHAnsi"/>
          <w:lang w:val="tr-TR"/>
        </w:rPr>
        <w:t>K</w:t>
      </w:r>
      <w:r w:rsidR="0005374C">
        <w:rPr>
          <w:rFonts w:cstheme="minorHAnsi"/>
          <w:lang w:val="tr-TR"/>
        </w:rPr>
        <w:t>apalı bir oda olmak zorunda değil</w:t>
      </w:r>
      <w:r w:rsidR="002F3FF7">
        <w:rPr>
          <w:rFonts w:cstheme="minorHAnsi"/>
          <w:lang w:val="tr-TR"/>
        </w:rPr>
        <w:t>.</w:t>
      </w:r>
      <w:r w:rsidR="0005374C">
        <w:rPr>
          <w:rFonts w:cstheme="minorHAnsi"/>
          <w:lang w:val="tr-TR"/>
        </w:rPr>
        <w:t>)</w:t>
      </w:r>
      <w:r w:rsidR="006D4936">
        <w:rPr>
          <w:rFonts w:cstheme="minorHAnsi"/>
          <w:lang w:val="tr-TR"/>
        </w:rPr>
        <w:tab/>
        <w:t>10 m2</w:t>
      </w:r>
    </w:p>
    <w:p w14:paraId="62EF6680" w14:textId="0104CB88" w:rsidR="006D54A9" w:rsidRDefault="006D54A9" w:rsidP="001479B7">
      <w:pPr>
        <w:rPr>
          <w:rFonts w:cstheme="minorHAnsi"/>
          <w:lang w:val="tr-TR"/>
        </w:rPr>
      </w:pPr>
      <w:r>
        <w:rPr>
          <w:rFonts w:cstheme="minorHAnsi"/>
          <w:lang w:val="tr-TR"/>
        </w:rPr>
        <w:t>Ofis, 5 kişilik</w:t>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481217">
        <w:rPr>
          <w:rFonts w:cstheme="minorHAnsi"/>
          <w:lang w:val="tr-TR"/>
        </w:rPr>
        <w:t>25</w:t>
      </w:r>
      <w:r w:rsidR="006D4936">
        <w:rPr>
          <w:rFonts w:cstheme="minorHAnsi"/>
          <w:lang w:val="tr-TR"/>
        </w:rPr>
        <w:t xml:space="preserve"> m2</w:t>
      </w:r>
    </w:p>
    <w:p w14:paraId="00CFC936" w14:textId="3000BE3B" w:rsidR="006D54A9" w:rsidRDefault="006D54A9" w:rsidP="001479B7">
      <w:pPr>
        <w:rPr>
          <w:rFonts w:cstheme="minorHAnsi"/>
          <w:lang w:val="tr-TR"/>
        </w:rPr>
      </w:pPr>
      <w:r>
        <w:rPr>
          <w:rFonts w:cstheme="minorHAnsi"/>
          <w:lang w:val="tr-TR"/>
        </w:rPr>
        <w:t>Toplantı odası, 20 kişilik</w:t>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6D4936">
        <w:rPr>
          <w:rFonts w:cstheme="minorHAnsi"/>
          <w:lang w:val="tr-TR"/>
        </w:rPr>
        <w:tab/>
      </w:r>
      <w:r w:rsidR="00481217">
        <w:rPr>
          <w:rFonts w:cstheme="minorHAnsi"/>
          <w:lang w:val="tr-TR"/>
        </w:rPr>
        <w:t>35</w:t>
      </w:r>
      <w:r w:rsidR="006D4936">
        <w:rPr>
          <w:rFonts w:cstheme="minorHAnsi"/>
          <w:lang w:val="tr-TR"/>
        </w:rPr>
        <w:t xml:space="preserve"> m2</w:t>
      </w:r>
    </w:p>
    <w:p w14:paraId="724F08AC" w14:textId="278E9C27" w:rsidR="006D54A9" w:rsidRPr="00E5068C" w:rsidRDefault="006D54A9" w:rsidP="001479B7">
      <w:pPr>
        <w:rPr>
          <w:rFonts w:cstheme="minorHAnsi"/>
          <w:lang w:val="tr-TR"/>
        </w:rPr>
      </w:pPr>
      <w:r>
        <w:rPr>
          <w:rFonts w:cstheme="minorHAnsi"/>
          <w:lang w:val="tr-TR"/>
        </w:rPr>
        <w:t>Arşiv</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711A3D">
        <w:rPr>
          <w:rFonts w:cstheme="minorHAnsi"/>
          <w:lang w:val="tr-TR"/>
        </w:rPr>
        <w:t>20</w:t>
      </w:r>
      <w:r w:rsidR="004908A2">
        <w:rPr>
          <w:rFonts w:cstheme="minorHAnsi"/>
          <w:lang w:val="tr-TR"/>
        </w:rPr>
        <w:t xml:space="preserve"> m2</w:t>
      </w:r>
    </w:p>
    <w:p w14:paraId="61E33E60" w14:textId="77777777" w:rsidR="001479B7" w:rsidRPr="00E5068C" w:rsidRDefault="001479B7" w:rsidP="001479B7">
      <w:pPr>
        <w:rPr>
          <w:rFonts w:cstheme="minorHAnsi"/>
          <w:lang w:val="tr-TR"/>
        </w:rPr>
      </w:pPr>
    </w:p>
    <w:p w14:paraId="735E5A50" w14:textId="2F506BA7" w:rsidR="001479B7" w:rsidRPr="009229F3" w:rsidRDefault="006D54A9" w:rsidP="001479B7">
      <w:pPr>
        <w:rPr>
          <w:rFonts w:cstheme="minorHAnsi"/>
          <w:b/>
          <w:bCs/>
          <w:lang w:val="tr-TR"/>
        </w:rPr>
      </w:pPr>
      <w:r w:rsidRPr="009229F3">
        <w:rPr>
          <w:rFonts w:cstheme="minorHAnsi"/>
          <w:b/>
          <w:bCs/>
          <w:lang w:val="tr-TR"/>
        </w:rPr>
        <w:t>A</w:t>
      </w:r>
      <w:r w:rsidR="001479B7" w:rsidRPr="009229F3">
        <w:rPr>
          <w:rFonts w:cstheme="minorHAnsi"/>
          <w:b/>
          <w:bCs/>
          <w:lang w:val="tr-TR"/>
        </w:rPr>
        <w:t>tölyeler</w:t>
      </w:r>
    </w:p>
    <w:p w14:paraId="65232A3D" w14:textId="2236C1A3" w:rsidR="001479B7" w:rsidRDefault="006D54A9" w:rsidP="001479B7">
      <w:pPr>
        <w:rPr>
          <w:rFonts w:cstheme="minorHAnsi"/>
          <w:lang w:val="tr-TR"/>
        </w:rPr>
      </w:pPr>
      <w:r>
        <w:rPr>
          <w:rFonts w:cstheme="minorHAnsi"/>
          <w:lang w:val="tr-TR"/>
        </w:rPr>
        <w:t>Müze idaresi tarafından eğitim faaliyetleri için ve tiyatro topluluklar tarafından prova</w:t>
      </w:r>
      <w:r w:rsidR="00AA256C">
        <w:rPr>
          <w:rFonts w:cstheme="minorHAnsi"/>
          <w:lang w:val="tr-TR"/>
        </w:rPr>
        <w:t xml:space="preserve"> veya toplantı (oyun okuması)</w:t>
      </w:r>
      <w:r>
        <w:rPr>
          <w:rFonts w:cstheme="minorHAnsi"/>
          <w:lang w:val="tr-TR"/>
        </w:rPr>
        <w:t xml:space="preserve"> amaçlı kullanılır</w:t>
      </w:r>
      <w:r w:rsidR="00AA256C">
        <w:rPr>
          <w:rFonts w:cstheme="minorHAnsi"/>
          <w:lang w:val="tr-TR"/>
        </w:rPr>
        <w:t>.</w:t>
      </w:r>
    </w:p>
    <w:p w14:paraId="433C932B" w14:textId="4E26A46E" w:rsidR="006D54A9" w:rsidRDefault="006D54A9" w:rsidP="001479B7">
      <w:pPr>
        <w:rPr>
          <w:rFonts w:cstheme="minorHAnsi"/>
          <w:lang w:val="tr-TR"/>
        </w:rPr>
      </w:pPr>
      <w:r>
        <w:rPr>
          <w:rFonts w:cstheme="minorHAnsi"/>
          <w:lang w:val="tr-TR"/>
        </w:rPr>
        <w:t>20’şer kişilik 2 adet</w:t>
      </w:r>
      <w:r w:rsidR="00287FC7">
        <w:rPr>
          <w:rFonts w:cstheme="minorHAnsi"/>
          <w:lang w:val="tr-TR"/>
        </w:rPr>
        <w:tab/>
      </w:r>
      <w:r w:rsidR="00287FC7">
        <w:rPr>
          <w:rFonts w:cstheme="minorHAnsi"/>
          <w:lang w:val="tr-TR"/>
        </w:rPr>
        <w:tab/>
      </w:r>
      <w:r w:rsidR="00287FC7">
        <w:rPr>
          <w:rFonts w:cstheme="minorHAnsi"/>
          <w:lang w:val="tr-TR"/>
        </w:rPr>
        <w:tab/>
      </w:r>
      <w:r w:rsidR="00287FC7">
        <w:rPr>
          <w:rFonts w:cstheme="minorHAnsi"/>
          <w:lang w:val="tr-TR"/>
        </w:rPr>
        <w:tab/>
      </w:r>
      <w:r w:rsidR="00287FC7">
        <w:rPr>
          <w:rFonts w:cstheme="minorHAnsi"/>
          <w:lang w:val="tr-TR"/>
        </w:rPr>
        <w:tab/>
      </w:r>
      <w:r w:rsidR="00287FC7">
        <w:rPr>
          <w:rFonts w:cstheme="minorHAnsi"/>
          <w:lang w:val="tr-TR"/>
        </w:rPr>
        <w:tab/>
      </w:r>
      <w:r w:rsidR="00287FC7">
        <w:rPr>
          <w:rFonts w:cstheme="minorHAnsi"/>
          <w:lang w:val="tr-TR"/>
        </w:rPr>
        <w:tab/>
        <w:t>100 m2 (50 m2 x 2)</w:t>
      </w:r>
    </w:p>
    <w:p w14:paraId="6EA50E28" w14:textId="77777777" w:rsidR="006D54A9" w:rsidRPr="00E5068C" w:rsidRDefault="006D54A9" w:rsidP="001479B7">
      <w:pPr>
        <w:rPr>
          <w:rFonts w:cstheme="minorHAnsi"/>
          <w:lang w:val="tr-TR"/>
        </w:rPr>
      </w:pPr>
    </w:p>
    <w:p w14:paraId="22393932" w14:textId="22B3A0F2" w:rsidR="001479B7" w:rsidRPr="009229F3" w:rsidRDefault="001479B7" w:rsidP="001479B7">
      <w:pPr>
        <w:rPr>
          <w:rFonts w:cstheme="minorHAnsi"/>
          <w:b/>
          <w:bCs/>
          <w:lang w:val="tr-TR"/>
        </w:rPr>
      </w:pPr>
      <w:r w:rsidRPr="009229F3">
        <w:rPr>
          <w:rFonts w:cstheme="minorHAnsi"/>
          <w:b/>
          <w:bCs/>
          <w:lang w:val="tr-TR"/>
        </w:rPr>
        <w:t>Hacim sahne tipinde tiyatro salonu</w:t>
      </w:r>
      <w:r w:rsidR="004C24EE">
        <w:rPr>
          <w:rFonts w:cstheme="minorHAnsi"/>
          <w:b/>
          <w:bCs/>
          <w:lang w:val="tr-TR"/>
        </w:rPr>
        <w:t xml:space="preserve"> </w:t>
      </w:r>
      <w:r w:rsidR="004C24EE">
        <w:rPr>
          <w:rFonts w:cstheme="minorHAnsi"/>
          <w:lang w:val="tr-TR"/>
        </w:rPr>
        <w:t>(Müzeden bağımsız olarak dışarıdan doğrudan erişimi olabilir)</w:t>
      </w:r>
      <w:r w:rsidR="004C24EE">
        <w:rPr>
          <w:rFonts w:cstheme="minorHAnsi"/>
          <w:lang w:val="tr-TR"/>
        </w:rPr>
        <w:tab/>
      </w:r>
    </w:p>
    <w:p w14:paraId="3C9EC004" w14:textId="77777777" w:rsidR="002712AC" w:rsidRDefault="00570905" w:rsidP="002712AC">
      <w:pPr>
        <w:rPr>
          <w:rFonts w:cstheme="minorHAnsi"/>
          <w:lang w:val="tr-TR"/>
        </w:rPr>
      </w:pPr>
      <w:r>
        <w:rPr>
          <w:rFonts w:cstheme="minorHAnsi"/>
          <w:lang w:val="tr-TR"/>
        </w:rPr>
        <w:t xml:space="preserve">Değiştirilebilir oyun-seyir alanı ilişkisine sahip </w:t>
      </w:r>
      <w:r w:rsidR="001479B7" w:rsidRPr="00E5068C">
        <w:rPr>
          <w:rFonts w:cstheme="minorHAnsi"/>
          <w:lang w:val="tr-TR"/>
        </w:rPr>
        <w:t>150 ki</w:t>
      </w:r>
      <w:r w:rsidR="00C4376B">
        <w:rPr>
          <w:rFonts w:cstheme="minorHAnsi"/>
          <w:lang w:val="tr-TR"/>
        </w:rPr>
        <w:t>şi seyirci</w:t>
      </w:r>
      <w:r w:rsidR="001479B7" w:rsidRPr="00E5068C">
        <w:rPr>
          <w:rFonts w:cstheme="minorHAnsi"/>
          <w:lang w:val="tr-TR"/>
        </w:rPr>
        <w:t xml:space="preserve"> kapasiteli </w:t>
      </w:r>
      <w:r>
        <w:rPr>
          <w:rFonts w:cstheme="minorHAnsi"/>
          <w:lang w:val="tr-TR"/>
        </w:rPr>
        <w:t>tiyatro mekanı</w:t>
      </w:r>
      <w:r w:rsidR="007B1690">
        <w:rPr>
          <w:rFonts w:cstheme="minorHAnsi"/>
          <w:lang w:val="tr-TR"/>
        </w:rPr>
        <w:tab/>
      </w:r>
      <w:r w:rsidR="007B1690">
        <w:rPr>
          <w:rFonts w:cstheme="minorHAnsi"/>
          <w:lang w:val="tr-TR"/>
        </w:rPr>
        <w:tab/>
      </w:r>
      <w:r w:rsidR="007B1690">
        <w:rPr>
          <w:rFonts w:cstheme="minorHAnsi"/>
          <w:lang w:val="tr-TR"/>
        </w:rPr>
        <w:tab/>
      </w:r>
      <w:r w:rsidR="007B1690">
        <w:rPr>
          <w:rFonts w:cstheme="minorHAnsi"/>
          <w:lang w:val="tr-TR"/>
        </w:rPr>
        <w:tab/>
      </w:r>
      <w:r w:rsidR="007B1690">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sidR="007B1690">
        <w:rPr>
          <w:rFonts w:cstheme="minorHAnsi"/>
          <w:lang w:val="tr-TR"/>
        </w:rPr>
        <w:t>300 m2</w:t>
      </w:r>
      <w:r w:rsidR="00481217">
        <w:rPr>
          <w:rFonts w:cstheme="minorHAnsi"/>
          <w:lang w:val="tr-TR"/>
        </w:rPr>
        <w:t xml:space="preserve"> (</w:t>
      </w:r>
      <w:r w:rsidR="002F3FF7">
        <w:rPr>
          <w:rFonts w:cstheme="minorHAnsi"/>
          <w:lang w:val="tr-TR"/>
        </w:rPr>
        <w:t>K</w:t>
      </w:r>
      <w:r w:rsidR="00481217">
        <w:rPr>
          <w:rFonts w:cstheme="minorHAnsi"/>
          <w:lang w:val="tr-TR"/>
        </w:rPr>
        <w:t xml:space="preserve">abaca 150 m2’si </w:t>
      </w:r>
    </w:p>
    <w:p w14:paraId="773767B0" w14:textId="66A0A9CB" w:rsidR="00570905" w:rsidRDefault="00570905" w:rsidP="002712AC">
      <w:pPr>
        <w:ind w:left="6480"/>
        <w:rPr>
          <w:rFonts w:cstheme="minorHAnsi"/>
          <w:lang w:val="tr-TR"/>
        </w:rPr>
      </w:pPr>
      <w:proofErr w:type="gramStart"/>
      <w:r>
        <w:rPr>
          <w:rFonts w:cstheme="minorHAnsi"/>
          <w:lang w:val="tr-TR"/>
        </w:rPr>
        <w:t>seyir</w:t>
      </w:r>
      <w:proofErr w:type="gramEnd"/>
      <w:r w:rsidR="00481217">
        <w:rPr>
          <w:rFonts w:cstheme="minorHAnsi"/>
          <w:lang w:val="tr-TR"/>
        </w:rPr>
        <w:t xml:space="preserve"> alanı, 150 m2’si </w:t>
      </w:r>
      <w:r>
        <w:rPr>
          <w:rFonts w:cstheme="minorHAnsi"/>
          <w:lang w:val="tr-TR"/>
        </w:rPr>
        <w:t>oyun</w:t>
      </w:r>
      <w:r w:rsidR="00481217">
        <w:rPr>
          <w:rFonts w:cstheme="minorHAnsi"/>
          <w:lang w:val="tr-TR"/>
        </w:rPr>
        <w:t xml:space="preserve"> alanı olarak düşünülebilir</w:t>
      </w:r>
      <w:r w:rsidR="00882952">
        <w:rPr>
          <w:rFonts w:cstheme="minorHAnsi"/>
          <w:lang w:val="tr-TR"/>
        </w:rPr>
        <w:t>.</w:t>
      </w:r>
      <w:r w:rsidR="00667C27">
        <w:rPr>
          <w:rFonts w:cstheme="minorHAnsi"/>
          <w:lang w:val="tr-TR"/>
        </w:rPr>
        <w:t xml:space="preserve"> </w:t>
      </w:r>
      <w:r>
        <w:rPr>
          <w:rFonts w:cstheme="minorHAnsi"/>
          <w:lang w:val="tr-TR"/>
        </w:rPr>
        <w:lastRenderedPageBreak/>
        <w:t xml:space="preserve">Mekanın net yüksekliği en az 7 </w:t>
      </w:r>
      <w:proofErr w:type="gramStart"/>
      <w:r>
        <w:rPr>
          <w:rFonts w:cstheme="minorHAnsi"/>
          <w:lang w:val="tr-TR"/>
        </w:rPr>
        <w:t>m.</w:t>
      </w:r>
      <w:proofErr w:type="gramEnd"/>
      <w:r>
        <w:rPr>
          <w:rFonts w:cstheme="minorHAnsi"/>
          <w:lang w:val="tr-TR"/>
        </w:rPr>
        <w:t xml:space="preserve"> olmalıdır.)</w:t>
      </w:r>
    </w:p>
    <w:p w14:paraId="309144CD" w14:textId="3139292E" w:rsidR="00667C27" w:rsidRDefault="00667C27" w:rsidP="00667C27">
      <w:pPr>
        <w:rPr>
          <w:rFonts w:cstheme="minorHAnsi"/>
          <w:lang w:val="tr-TR"/>
        </w:rPr>
      </w:pPr>
      <w:r>
        <w:rPr>
          <w:rFonts w:cstheme="minorHAnsi"/>
          <w:lang w:val="tr-TR"/>
        </w:rPr>
        <w:t>Işık ve ses kontrol odası</w:t>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t>25 m2</w:t>
      </w:r>
    </w:p>
    <w:p w14:paraId="1C5A9440" w14:textId="09F088D8" w:rsidR="00AA256C" w:rsidRDefault="00AA256C" w:rsidP="001479B7">
      <w:pPr>
        <w:rPr>
          <w:rFonts w:cstheme="minorHAnsi"/>
          <w:lang w:val="tr-TR"/>
        </w:rPr>
      </w:pPr>
      <w:r>
        <w:rPr>
          <w:rFonts w:cstheme="minorHAnsi"/>
          <w:lang w:val="tr-TR"/>
        </w:rPr>
        <w:t>Fuaye (Binadaki diğer fuaye</w:t>
      </w:r>
      <w:r w:rsidR="000E6945">
        <w:rPr>
          <w:rFonts w:cstheme="minorHAnsi"/>
          <w:lang w:val="tr-TR"/>
        </w:rPr>
        <w:t>/lobi benzeri mekanlarla</w:t>
      </w:r>
      <w:r>
        <w:rPr>
          <w:rFonts w:cstheme="minorHAnsi"/>
          <w:lang w:val="tr-TR"/>
        </w:rPr>
        <w:t xml:space="preserve"> birleştirilebilir</w:t>
      </w:r>
      <w:r w:rsidR="002712AC">
        <w:rPr>
          <w:rFonts w:cstheme="minorHAnsi"/>
          <w:lang w:val="tr-TR"/>
        </w:rPr>
        <w:t>)</w:t>
      </w:r>
      <w:r w:rsidR="002F3FF7">
        <w:rPr>
          <w:rFonts w:cstheme="minorHAnsi"/>
          <w:lang w:val="tr-TR"/>
        </w:rPr>
        <w:t xml:space="preserve"> Gerekli görülen m2’de.</w:t>
      </w:r>
    </w:p>
    <w:p w14:paraId="6D3CAC1B" w14:textId="77777777" w:rsidR="006D54A9" w:rsidRDefault="006D54A9" w:rsidP="001479B7">
      <w:pPr>
        <w:rPr>
          <w:rFonts w:cstheme="minorHAnsi"/>
          <w:lang w:val="tr-TR"/>
        </w:rPr>
      </w:pPr>
      <w:r>
        <w:rPr>
          <w:rFonts w:cstheme="minorHAnsi"/>
          <w:lang w:val="tr-TR"/>
        </w:rPr>
        <w:t xml:space="preserve">Kulis: </w:t>
      </w:r>
    </w:p>
    <w:p w14:paraId="7B14BA86" w14:textId="6BBE88DA" w:rsidR="006D54A9" w:rsidRDefault="006D54A9" w:rsidP="001479B7">
      <w:pPr>
        <w:rPr>
          <w:rFonts w:cstheme="minorHAnsi"/>
          <w:lang w:val="tr-TR"/>
        </w:rPr>
      </w:pPr>
      <w:r>
        <w:rPr>
          <w:rFonts w:cstheme="minorHAnsi"/>
          <w:lang w:val="tr-TR"/>
        </w:rPr>
        <w:t xml:space="preserve">2 adet </w:t>
      </w:r>
      <w:r w:rsidR="00AA256C">
        <w:rPr>
          <w:rFonts w:cstheme="minorHAnsi"/>
          <w:lang w:val="tr-TR"/>
        </w:rPr>
        <w:t>5</w:t>
      </w:r>
      <w:r>
        <w:rPr>
          <w:rFonts w:cstheme="minorHAnsi"/>
          <w:lang w:val="tr-TR"/>
        </w:rPr>
        <w:t>’</w:t>
      </w:r>
      <w:r w:rsidR="00AA256C">
        <w:rPr>
          <w:rFonts w:cstheme="minorHAnsi"/>
          <w:lang w:val="tr-TR"/>
        </w:rPr>
        <w:t>e</w:t>
      </w:r>
      <w:r>
        <w:rPr>
          <w:rFonts w:cstheme="minorHAnsi"/>
          <w:lang w:val="tr-TR"/>
        </w:rPr>
        <w:t>r kişilik oyuncu soyunma odası</w:t>
      </w:r>
      <w:r w:rsidR="007B1690">
        <w:rPr>
          <w:rFonts w:cstheme="minorHAnsi"/>
          <w:lang w:val="tr-TR"/>
        </w:rPr>
        <w:t xml:space="preserve"> (</w:t>
      </w:r>
      <w:r w:rsidR="00F934A3">
        <w:rPr>
          <w:rFonts w:cstheme="minorHAnsi"/>
          <w:lang w:val="tr-TR"/>
        </w:rPr>
        <w:t>T</w:t>
      </w:r>
      <w:r w:rsidR="007B1690">
        <w:rPr>
          <w:rFonts w:cstheme="minorHAnsi"/>
          <w:lang w:val="tr-TR"/>
        </w:rPr>
        <w:t>uvalet</w:t>
      </w:r>
      <w:r w:rsidR="00882952">
        <w:rPr>
          <w:rFonts w:cstheme="minorHAnsi"/>
          <w:lang w:val="tr-TR"/>
        </w:rPr>
        <w:t xml:space="preserve"> ve duşu</w:t>
      </w:r>
      <w:r w:rsidR="007B1690">
        <w:rPr>
          <w:rFonts w:cstheme="minorHAnsi"/>
          <w:lang w:val="tr-TR"/>
        </w:rPr>
        <w:t xml:space="preserve"> dış</w:t>
      </w:r>
      <w:r w:rsidR="00882952">
        <w:rPr>
          <w:rFonts w:cstheme="minorHAnsi"/>
          <w:lang w:val="tr-TR"/>
        </w:rPr>
        <w:t>arda</w:t>
      </w:r>
      <w:r w:rsidR="007B1690">
        <w:rPr>
          <w:rFonts w:cstheme="minorHAnsi"/>
          <w:lang w:val="tr-TR"/>
        </w:rPr>
        <w:t>)</w:t>
      </w:r>
      <w:r w:rsidR="00882952">
        <w:rPr>
          <w:rFonts w:cstheme="minorHAnsi"/>
          <w:lang w:val="tr-TR"/>
        </w:rPr>
        <w:tab/>
      </w:r>
      <w:r w:rsidR="00481217">
        <w:rPr>
          <w:rFonts w:cstheme="minorHAnsi"/>
          <w:lang w:val="tr-TR"/>
        </w:rPr>
        <w:t>3</w:t>
      </w:r>
      <w:r w:rsidR="00EF1E4C">
        <w:rPr>
          <w:rFonts w:cstheme="minorHAnsi"/>
          <w:lang w:val="tr-TR"/>
        </w:rPr>
        <w:t>0</w:t>
      </w:r>
      <w:r w:rsidR="007B1690">
        <w:rPr>
          <w:rFonts w:cstheme="minorHAnsi"/>
          <w:lang w:val="tr-TR"/>
        </w:rPr>
        <w:t xml:space="preserve"> m2 (</w:t>
      </w:r>
      <w:r w:rsidR="00481217">
        <w:rPr>
          <w:rFonts w:cstheme="minorHAnsi"/>
          <w:lang w:val="tr-TR"/>
        </w:rPr>
        <w:t>1</w:t>
      </w:r>
      <w:r w:rsidR="00EF1E4C">
        <w:rPr>
          <w:rFonts w:cstheme="minorHAnsi"/>
          <w:lang w:val="tr-TR"/>
        </w:rPr>
        <w:t>5</w:t>
      </w:r>
      <w:r w:rsidR="007B1690">
        <w:rPr>
          <w:rFonts w:cstheme="minorHAnsi"/>
          <w:lang w:val="tr-TR"/>
        </w:rPr>
        <w:t xml:space="preserve"> m2 x 2)</w:t>
      </w:r>
    </w:p>
    <w:p w14:paraId="138137EC" w14:textId="079510DB" w:rsidR="006D54A9" w:rsidRDefault="006D54A9" w:rsidP="001479B7">
      <w:pPr>
        <w:rPr>
          <w:rFonts w:cstheme="minorHAnsi"/>
          <w:lang w:val="tr-TR"/>
        </w:rPr>
      </w:pPr>
      <w:r>
        <w:rPr>
          <w:rFonts w:cstheme="minorHAnsi"/>
          <w:lang w:val="tr-TR"/>
        </w:rPr>
        <w:t>2 adet 2’şer kişilik oyuncu soyunma odası</w:t>
      </w:r>
      <w:r w:rsidR="007B1690">
        <w:rPr>
          <w:rFonts w:cstheme="minorHAnsi"/>
          <w:lang w:val="tr-TR"/>
        </w:rPr>
        <w:t xml:space="preserve"> (</w:t>
      </w:r>
      <w:r w:rsidR="00F934A3">
        <w:rPr>
          <w:rFonts w:cstheme="minorHAnsi"/>
          <w:lang w:val="tr-TR"/>
        </w:rPr>
        <w:t>T</w:t>
      </w:r>
      <w:r w:rsidR="007B1690">
        <w:rPr>
          <w:rFonts w:cstheme="minorHAnsi"/>
          <w:lang w:val="tr-TR"/>
        </w:rPr>
        <w:t>uvalet</w:t>
      </w:r>
      <w:r w:rsidR="00882952">
        <w:rPr>
          <w:rFonts w:cstheme="minorHAnsi"/>
          <w:lang w:val="tr-TR"/>
        </w:rPr>
        <w:t xml:space="preserve"> ve duşu</w:t>
      </w:r>
      <w:r w:rsidR="007B1690">
        <w:rPr>
          <w:rFonts w:cstheme="minorHAnsi"/>
          <w:lang w:val="tr-TR"/>
        </w:rPr>
        <w:t xml:space="preserve"> içinde)</w:t>
      </w:r>
      <w:r w:rsidR="007B1690">
        <w:rPr>
          <w:rFonts w:cstheme="minorHAnsi"/>
          <w:lang w:val="tr-TR"/>
        </w:rPr>
        <w:tab/>
      </w:r>
      <w:r w:rsidR="00EF1E4C">
        <w:rPr>
          <w:rFonts w:cstheme="minorHAnsi"/>
          <w:lang w:val="tr-TR"/>
        </w:rPr>
        <w:t>3</w:t>
      </w:r>
      <w:r w:rsidR="007B1690">
        <w:rPr>
          <w:rFonts w:cstheme="minorHAnsi"/>
          <w:lang w:val="tr-TR"/>
        </w:rPr>
        <w:t>0 m2 (</w:t>
      </w:r>
      <w:r w:rsidR="00EF1E4C">
        <w:rPr>
          <w:rFonts w:cstheme="minorHAnsi"/>
          <w:lang w:val="tr-TR"/>
        </w:rPr>
        <w:t>15</w:t>
      </w:r>
      <w:r w:rsidR="007B1690">
        <w:rPr>
          <w:rFonts w:cstheme="minorHAnsi"/>
          <w:lang w:val="tr-TR"/>
        </w:rPr>
        <w:t xml:space="preserve"> m2 x 2)</w:t>
      </w:r>
    </w:p>
    <w:p w14:paraId="7F70F4BE" w14:textId="49F2DF50" w:rsidR="00831C29" w:rsidRDefault="00831C29" w:rsidP="00831C29">
      <w:pPr>
        <w:rPr>
          <w:rFonts w:cstheme="minorHAnsi"/>
          <w:lang w:val="tr-TR"/>
        </w:rPr>
      </w:pPr>
      <w:r>
        <w:rPr>
          <w:rFonts w:cstheme="minorHAnsi"/>
          <w:lang w:val="tr-TR"/>
        </w:rPr>
        <w:t>Tuvalet ve duşlar (Kadın/erkek 5’er kişilik)</w:t>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t>Gerekli görülen m2’de.</w:t>
      </w:r>
    </w:p>
    <w:p w14:paraId="455694E0" w14:textId="7CB44632" w:rsidR="00C4376B" w:rsidRDefault="00481217" w:rsidP="001479B7">
      <w:pPr>
        <w:rPr>
          <w:rFonts w:cstheme="minorHAnsi"/>
          <w:lang w:val="tr-TR"/>
        </w:rPr>
      </w:pPr>
      <w:r>
        <w:rPr>
          <w:rFonts w:cstheme="minorHAnsi"/>
          <w:lang w:val="tr-TR"/>
        </w:rPr>
        <w:t>Yeşil oda (</w:t>
      </w:r>
      <w:proofErr w:type="spellStart"/>
      <w:r w:rsidR="007B1690">
        <w:rPr>
          <w:rFonts w:cstheme="minorHAnsi"/>
          <w:lang w:val="tr-TR"/>
        </w:rPr>
        <w:t>Green</w:t>
      </w:r>
      <w:proofErr w:type="spellEnd"/>
      <w:r w:rsidR="007B1690">
        <w:rPr>
          <w:rFonts w:cstheme="minorHAnsi"/>
          <w:lang w:val="tr-TR"/>
        </w:rPr>
        <w:t xml:space="preserve"> </w:t>
      </w:r>
      <w:proofErr w:type="spellStart"/>
      <w:r w:rsidR="007B1690">
        <w:rPr>
          <w:rFonts w:cstheme="minorHAnsi"/>
          <w:lang w:val="tr-TR"/>
        </w:rPr>
        <w:t>room</w:t>
      </w:r>
      <w:proofErr w:type="spellEnd"/>
      <w:r>
        <w:rPr>
          <w:rFonts w:cstheme="minorHAnsi"/>
          <w:lang w:val="tr-TR"/>
        </w:rPr>
        <w:t>)</w:t>
      </w:r>
      <w:r w:rsidR="007B1690">
        <w:rPr>
          <w:rFonts w:cstheme="minorHAnsi"/>
          <w:lang w:val="tr-TR"/>
        </w:rPr>
        <w:tab/>
      </w:r>
      <w:r w:rsidR="007B1690">
        <w:rPr>
          <w:rFonts w:cstheme="minorHAnsi"/>
          <w:lang w:val="tr-TR"/>
        </w:rPr>
        <w:tab/>
      </w:r>
      <w:r w:rsidR="007B1690">
        <w:rPr>
          <w:rFonts w:cstheme="minorHAnsi"/>
          <w:lang w:val="tr-TR"/>
        </w:rPr>
        <w:tab/>
      </w:r>
      <w:r w:rsidR="007B1690">
        <w:rPr>
          <w:rFonts w:cstheme="minorHAnsi"/>
          <w:lang w:val="tr-TR"/>
        </w:rPr>
        <w:tab/>
      </w:r>
      <w:r w:rsidR="007B1690">
        <w:rPr>
          <w:rFonts w:cstheme="minorHAnsi"/>
          <w:lang w:val="tr-TR"/>
        </w:rPr>
        <w:tab/>
      </w:r>
      <w:r w:rsidR="007B1690">
        <w:rPr>
          <w:rFonts w:cstheme="minorHAnsi"/>
          <w:lang w:val="tr-TR"/>
        </w:rPr>
        <w:tab/>
      </w:r>
      <w:r>
        <w:rPr>
          <w:rFonts w:cstheme="minorHAnsi"/>
          <w:lang w:val="tr-TR"/>
        </w:rPr>
        <w:t>30</w:t>
      </w:r>
      <w:r w:rsidR="007B1690">
        <w:rPr>
          <w:rFonts w:cstheme="minorHAnsi"/>
          <w:lang w:val="tr-TR"/>
        </w:rPr>
        <w:t xml:space="preserve"> m2</w:t>
      </w:r>
    </w:p>
    <w:p w14:paraId="50368A83" w14:textId="2AF5E58D" w:rsidR="001479B7" w:rsidRDefault="00AA256C" w:rsidP="001479B7">
      <w:pPr>
        <w:rPr>
          <w:rFonts w:cstheme="minorHAnsi"/>
          <w:lang w:val="tr-TR"/>
        </w:rPr>
      </w:pPr>
      <w:r>
        <w:rPr>
          <w:rFonts w:cstheme="minorHAnsi"/>
          <w:lang w:val="tr-TR"/>
        </w:rPr>
        <w:t>De</w:t>
      </w:r>
      <w:r w:rsidR="00287FC7">
        <w:rPr>
          <w:rFonts w:cstheme="minorHAnsi"/>
          <w:lang w:val="tr-TR"/>
        </w:rPr>
        <w:t>kor de</w:t>
      </w:r>
      <w:r>
        <w:rPr>
          <w:rFonts w:cstheme="minorHAnsi"/>
          <w:lang w:val="tr-TR"/>
        </w:rPr>
        <w:t>po</w:t>
      </w:r>
      <w:r w:rsidR="00287FC7">
        <w:rPr>
          <w:rFonts w:cstheme="minorHAnsi"/>
          <w:lang w:val="tr-TR"/>
        </w:rPr>
        <w:t>su</w:t>
      </w:r>
      <w:r w:rsidR="008D5D7A">
        <w:rPr>
          <w:rFonts w:cstheme="minorHAnsi"/>
          <w:lang w:val="tr-TR"/>
        </w:rPr>
        <w:tab/>
      </w:r>
      <w:r w:rsidR="008D5D7A">
        <w:rPr>
          <w:rFonts w:cstheme="minorHAnsi"/>
          <w:lang w:val="tr-TR"/>
        </w:rPr>
        <w:tab/>
      </w:r>
      <w:r w:rsidR="008D5D7A">
        <w:rPr>
          <w:rFonts w:cstheme="minorHAnsi"/>
          <w:lang w:val="tr-TR"/>
        </w:rPr>
        <w:tab/>
      </w:r>
      <w:r w:rsidR="008D5D7A">
        <w:rPr>
          <w:rFonts w:cstheme="minorHAnsi"/>
          <w:lang w:val="tr-TR"/>
        </w:rPr>
        <w:tab/>
      </w:r>
      <w:r w:rsidR="008D5D7A">
        <w:rPr>
          <w:rFonts w:cstheme="minorHAnsi"/>
          <w:lang w:val="tr-TR"/>
        </w:rPr>
        <w:tab/>
      </w:r>
      <w:r w:rsidR="008D5D7A">
        <w:rPr>
          <w:rFonts w:cstheme="minorHAnsi"/>
          <w:lang w:val="tr-TR"/>
        </w:rPr>
        <w:tab/>
      </w:r>
      <w:r w:rsidR="008D5D7A">
        <w:rPr>
          <w:rFonts w:cstheme="minorHAnsi"/>
          <w:lang w:val="tr-TR"/>
        </w:rPr>
        <w:tab/>
      </w:r>
      <w:r w:rsidR="008D5D7A">
        <w:rPr>
          <w:rFonts w:cstheme="minorHAnsi"/>
          <w:lang w:val="tr-TR"/>
        </w:rPr>
        <w:tab/>
        <w:t>50 m2</w:t>
      </w:r>
    </w:p>
    <w:p w14:paraId="51EEE61B" w14:textId="4F0F836B" w:rsidR="00C4376B" w:rsidRDefault="00C4376B" w:rsidP="001479B7">
      <w:pPr>
        <w:rPr>
          <w:rFonts w:cstheme="minorHAnsi"/>
          <w:lang w:val="tr-TR"/>
        </w:rPr>
      </w:pPr>
    </w:p>
    <w:p w14:paraId="5B7D867B" w14:textId="77777777" w:rsidR="002F3FF7" w:rsidRPr="002F3FF7" w:rsidRDefault="002F3FF7" w:rsidP="001479B7">
      <w:pPr>
        <w:rPr>
          <w:rFonts w:cstheme="minorHAnsi"/>
          <w:b/>
          <w:bCs/>
          <w:lang w:val="tr-TR"/>
        </w:rPr>
      </w:pPr>
      <w:r w:rsidRPr="002F3FF7">
        <w:rPr>
          <w:rFonts w:cstheme="minorHAnsi"/>
          <w:b/>
          <w:bCs/>
          <w:lang w:val="tr-TR"/>
        </w:rPr>
        <w:t>Konferans salonu</w:t>
      </w:r>
    </w:p>
    <w:p w14:paraId="2131779D" w14:textId="2B4C124A" w:rsidR="002F3FF7" w:rsidRDefault="002F3FF7" w:rsidP="001479B7">
      <w:pPr>
        <w:rPr>
          <w:rFonts w:cstheme="minorHAnsi"/>
          <w:lang w:val="tr-TR"/>
        </w:rPr>
      </w:pPr>
      <w:r>
        <w:rPr>
          <w:rFonts w:cstheme="minorHAnsi"/>
          <w:lang w:val="tr-TR"/>
        </w:rPr>
        <w:t>120 kişilik</w:t>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sidR="0043516C">
        <w:rPr>
          <w:rFonts w:cstheme="minorHAnsi"/>
          <w:lang w:val="tr-TR"/>
        </w:rPr>
        <w:t>120 m2</w:t>
      </w:r>
      <w:r>
        <w:rPr>
          <w:rFonts w:cstheme="minorHAnsi"/>
          <w:lang w:val="tr-TR"/>
        </w:rPr>
        <w:tab/>
      </w:r>
    </w:p>
    <w:p w14:paraId="18CC4046" w14:textId="2066667E" w:rsidR="002F3FF7" w:rsidRDefault="002F3FF7" w:rsidP="001479B7">
      <w:pPr>
        <w:rPr>
          <w:rFonts w:cstheme="minorHAnsi"/>
          <w:lang w:val="tr-TR"/>
        </w:rPr>
      </w:pPr>
      <w:r>
        <w:rPr>
          <w:rFonts w:cstheme="minorHAnsi"/>
          <w:lang w:val="tr-TR"/>
        </w:rPr>
        <w:t>Işık ve ses kontrol odası</w:t>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t>15 m2</w:t>
      </w:r>
    </w:p>
    <w:p w14:paraId="6A924893" w14:textId="2EFCEE35" w:rsidR="002F3FF7" w:rsidRDefault="002F3FF7" w:rsidP="001479B7">
      <w:pPr>
        <w:rPr>
          <w:rFonts w:cstheme="minorHAnsi"/>
          <w:lang w:val="tr-TR"/>
        </w:rPr>
      </w:pPr>
      <w:r>
        <w:rPr>
          <w:rFonts w:cstheme="minorHAnsi"/>
          <w:lang w:val="tr-TR"/>
        </w:rPr>
        <w:t>(Gerektiğinde film gösterimlerine de imkan verebilmeli.)</w:t>
      </w:r>
    </w:p>
    <w:p w14:paraId="15148077" w14:textId="77777777" w:rsidR="002F3FF7" w:rsidRPr="00E5068C" w:rsidRDefault="002F3FF7" w:rsidP="001479B7">
      <w:pPr>
        <w:rPr>
          <w:rFonts w:cstheme="minorHAnsi"/>
          <w:lang w:val="tr-TR"/>
        </w:rPr>
      </w:pPr>
    </w:p>
    <w:p w14:paraId="4A10C498" w14:textId="77777777" w:rsidR="001479B7" w:rsidRPr="009229F3" w:rsidRDefault="001479B7" w:rsidP="001479B7">
      <w:pPr>
        <w:rPr>
          <w:rFonts w:cstheme="minorHAnsi"/>
          <w:b/>
          <w:bCs/>
          <w:lang w:val="tr-TR"/>
        </w:rPr>
      </w:pPr>
      <w:r w:rsidRPr="009229F3">
        <w:rPr>
          <w:rFonts w:cstheme="minorHAnsi"/>
          <w:b/>
          <w:bCs/>
          <w:lang w:val="tr-TR"/>
        </w:rPr>
        <w:t xml:space="preserve">Kütüphane </w:t>
      </w:r>
    </w:p>
    <w:p w14:paraId="03DB9C9A" w14:textId="304D99D9" w:rsidR="001479B7" w:rsidRDefault="00760124" w:rsidP="001479B7">
      <w:pPr>
        <w:rPr>
          <w:rFonts w:cstheme="minorHAnsi"/>
          <w:lang w:val="tr-TR"/>
        </w:rPr>
      </w:pPr>
      <w:r>
        <w:rPr>
          <w:rFonts w:cstheme="minorHAnsi"/>
          <w:lang w:val="tr-TR"/>
        </w:rPr>
        <w:t>25</w:t>
      </w:r>
      <w:r w:rsidR="00287FC7">
        <w:rPr>
          <w:rFonts w:cstheme="minorHAnsi"/>
          <w:lang w:val="tr-TR"/>
        </w:rPr>
        <w:t>.</w:t>
      </w:r>
      <w:r w:rsidR="006D54A9">
        <w:rPr>
          <w:rFonts w:cstheme="minorHAnsi"/>
          <w:lang w:val="tr-TR"/>
        </w:rPr>
        <w:t>000 kitap kapasite</w:t>
      </w:r>
      <w:r w:rsidR="00904772">
        <w:rPr>
          <w:rFonts w:cstheme="minorHAnsi"/>
          <w:lang w:val="tr-TR"/>
        </w:rPr>
        <w:t xml:space="preserve">li </w:t>
      </w:r>
      <w:r w:rsidR="00CB5239">
        <w:rPr>
          <w:rFonts w:cstheme="minorHAnsi"/>
          <w:lang w:val="tr-TR"/>
        </w:rPr>
        <w:t xml:space="preserve">açık </w:t>
      </w:r>
      <w:r w:rsidR="00904772">
        <w:rPr>
          <w:rFonts w:cstheme="minorHAnsi"/>
          <w:lang w:val="tr-TR"/>
        </w:rPr>
        <w:t>raf</w:t>
      </w:r>
      <w:r w:rsidR="00CB5239">
        <w:rPr>
          <w:rFonts w:cstheme="minorHAnsi"/>
          <w:lang w:val="tr-TR"/>
        </w:rPr>
        <w:t xml:space="preserve"> sistemi</w:t>
      </w:r>
      <w:r w:rsidR="00CB5239">
        <w:rPr>
          <w:rFonts w:cstheme="minorHAnsi"/>
          <w:lang w:val="tr-TR"/>
        </w:rPr>
        <w:tab/>
      </w:r>
      <w:r w:rsidR="00CB5239">
        <w:rPr>
          <w:rFonts w:cstheme="minorHAnsi"/>
          <w:lang w:val="tr-TR"/>
        </w:rPr>
        <w:tab/>
      </w:r>
      <w:r w:rsidR="00CB5239">
        <w:rPr>
          <w:rFonts w:cstheme="minorHAnsi"/>
          <w:lang w:val="tr-TR"/>
        </w:rPr>
        <w:tab/>
      </w:r>
      <w:r w:rsidR="00CB5239">
        <w:rPr>
          <w:rFonts w:cstheme="minorHAnsi"/>
          <w:lang w:val="tr-TR"/>
        </w:rPr>
        <w:tab/>
        <w:t>150 m2</w:t>
      </w:r>
    </w:p>
    <w:p w14:paraId="2C13EDD4" w14:textId="274CE3AF" w:rsidR="007D39F0" w:rsidRDefault="007D39F0" w:rsidP="001479B7">
      <w:pPr>
        <w:rPr>
          <w:rFonts w:cstheme="minorHAnsi"/>
          <w:lang w:val="tr-TR"/>
        </w:rPr>
      </w:pPr>
      <w:r>
        <w:rPr>
          <w:rFonts w:cstheme="minorHAnsi"/>
          <w:lang w:val="tr-TR"/>
        </w:rPr>
        <w:t>Görsel-işitsel arşiv</w:t>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t>50 m2</w:t>
      </w:r>
    </w:p>
    <w:p w14:paraId="4DF27AF2" w14:textId="4DA8CEA6" w:rsidR="006D54A9" w:rsidRDefault="006D54A9" w:rsidP="001479B7">
      <w:pPr>
        <w:rPr>
          <w:rFonts w:cstheme="minorHAnsi"/>
          <w:lang w:val="tr-TR"/>
        </w:rPr>
      </w:pPr>
      <w:r>
        <w:rPr>
          <w:rFonts w:cstheme="minorHAnsi"/>
          <w:lang w:val="tr-TR"/>
        </w:rPr>
        <w:t>Okuyucu</w:t>
      </w:r>
      <w:r w:rsidR="00736EBB">
        <w:rPr>
          <w:rFonts w:cstheme="minorHAnsi"/>
          <w:lang w:val="tr-TR"/>
        </w:rPr>
        <w:t>/araştı</w:t>
      </w:r>
      <w:r w:rsidR="00CB5239">
        <w:rPr>
          <w:rFonts w:cstheme="minorHAnsi"/>
          <w:lang w:val="tr-TR"/>
        </w:rPr>
        <w:t>r</w:t>
      </w:r>
      <w:r w:rsidR="00736EBB">
        <w:rPr>
          <w:rFonts w:cstheme="minorHAnsi"/>
          <w:lang w:val="tr-TR"/>
        </w:rPr>
        <w:t>macı kapasitesi</w:t>
      </w:r>
      <w:r w:rsidR="002F3FF7">
        <w:rPr>
          <w:rFonts w:cstheme="minorHAnsi"/>
          <w:lang w:val="tr-TR"/>
        </w:rPr>
        <w:t>:</w:t>
      </w:r>
      <w:r>
        <w:rPr>
          <w:rFonts w:cstheme="minorHAnsi"/>
          <w:lang w:val="tr-TR"/>
        </w:rPr>
        <w:t xml:space="preserve"> </w:t>
      </w:r>
      <w:r w:rsidR="00760124">
        <w:rPr>
          <w:rFonts w:cstheme="minorHAnsi"/>
          <w:lang w:val="tr-TR"/>
        </w:rPr>
        <w:t>25</w:t>
      </w:r>
      <w:r>
        <w:rPr>
          <w:rFonts w:cstheme="minorHAnsi"/>
          <w:lang w:val="tr-TR"/>
        </w:rPr>
        <w:t xml:space="preserve"> kişilik</w:t>
      </w:r>
      <w:r w:rsidR="00904772">
        <w:rPr>
          <w:rFonts w:cstheme="minorHAnsi"/>
          <w:lang w:val="tr-TR"/>
        </w:rPr>
        <w:tab/>
      </w:r>
      <w:r w:rsidR="00904772">
        <w:rPr>
          <w:rFonts w:cstheme="minorHAnsi"/>
          <w:lang w:val="tr-TR"/>
        </w:rPr>
        <w:tab/>
      </w:r>
      <w:r w:rsidR="00904772">
        <w:rPr>
          <w:rFonts w:cstheme="minorHAnsi"/>
          <w:lang w:val="tr-TR"/>
        </w:rPr>
        <w:tab/>
      </w:r>
      <w:r w:rsidR="00904772">
        <w:rPr>
          <w:rFonts w:cstheme="minorHAnsi"/>
          <w:lang w:val="tr-TR"/>
        </w:rPr>
        <w:tab/>
        <w:t>75 m2</w:t>
      </w:r>
    </w:p>
    <w:p w14:paraId="1550BAAB" w14:textId="600C9277" w:rsidR="006D54A9" w:rsidRDefault="006D54A9" w:rsidP="001479B7">
      <w:pPr>
        <w:rPr>
          <w:rFonts w:cstheme="minorHAnsi"/>
          <w:lang w:val="tr-TR"/>
        </w:rPr>
      </w:pPr>
      <w:r>
        <w:rPr>
          <w:rFonts w:cstheme="minorHAnsi"/>
          <w:lang w:val="tr-TR"/>
        </w:rPr>
        <w:t>Danışma, 1 kişilik</w:t>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05374C">
        <w:rPr>
          <w:rFonts w:cstheme="minorHAnsi"/>
          <w:lang w:val="tr-TR"/>
        </w:rPr>
        <w:t>5</w:t>
      </w:r>
      <w:r w:rsidR="00257C08">
        <w:rPr>
          <w:rFonts w:cstheme="minorHAnsi"/>
          <w:lang w:val="tr-TR"/>
        </w:rPr>
        <w:t xml:space="preserve"> m2</w:t>
      </w:r>
    </w:p>
    <w:p w14:paraId="413ECA11" w14:textId="5D5BC91A" w:rsidR="006D54A9" w:rsidRDefault="006D54A9" w:rsidP="001479B7">
      <w:pPr>
        <w:rPr>
          <w:rFonts w:cstheme="minorHAnsi"/>
          <w:lang w:val="tr-TR"/>
        </w:rPr>
      </w:pPr>
      <w:r>
        <w:rPr>
          <w:rFonts w:cstheme="minorHAnsi"/>
          <w:lang w:val="tr-TR"/>
        </w:rPr>
        <w:t>Ofis, 3 kişilik</w:t>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257C08">
        <w:rPr>
          <w:rFonts w:cstheme="minorHAnsi"/>
          <w:lang w:val="tr-TR"/>
        </w:rPr>
        <w:tab/>
      </w:r>
      <w:r w:rsidR="003C7CF8">
        <w:rPr>
          <w:rFonts w:cstheme="minorHAnsi"/>
          <w:lang w:val="tr-TR"/>
        </w:rPr>
        <w:t>15</w:t>
      </w:r>
      <w:r w:rsidR="00257C08">
        <w:rPr>
          <w:rFonts w:cstheme="minorHAnsi"/>
          <w:lang w:val="tr-TR"/>
        </w:rPr>
        <w:t xml:space="preserve"> m2</w:t>
      </w:r>
    </w:p>
    <w:p w14:paraId="23342E3F" w14:textId="253EDD8A" w:rsidR="00AA256C" w:rsidRDefault="00AA256C" w:rsidP="001479B7">
      <w:pPr>
        <w:rPr>
          <w:rFonts w:cstheme="minorHAnsi"/>
          <w:lang w:val="tr-TR"/>
        </w:rPr>
      </w:pPr>
      <w:r>
        <w:rPr>
          <w:rFonts w:cstheme="minorHAnsi"/>
          <w:lang w:val="tr-TR"/>
        </w:rPr>
        <w:t xml:space="preserve">Depo </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t>50 m2</w:t>
      </w:r>
    </w:p>
    <w:p w14:paraId="5C498C88" w14:textId="77777777" w:rsidR="006D54A9" w:rsidRPr="00E5068C" w:rsidRDefault="006D54A9" w:rsidP="001479B7">
      <w:pPr>
        <w:rPr>
          <w:rFonts w:cstheme="minorHAnsi"/>
          <w:lang w:val="tr-TR"/>
        </w:rPr>
      </w:pPr>
    </w:p>
    <w:p w14:paraId="557B15AB" w14:textId="603232F6" w:rsidR="001479B7" w:rsidRPr="009229F3" w:rsidRDefault="001479B7" w:rsidP="001479B7">
      <w:pPr>
        <w:rPr>
          <w:rFonts w:cstheme="minorHAnsi"/>
          <w:b/>
          <w:bCs/>
          <w:lang w:val="tr-TR"/>
        </w:rPr>
      </w:pPr>
      <w:r w:rsidRPr="009229F3">
        <w:rPr>
          <w:rFonts w:cstheme="minorHAnsi"/>
          <w:b/>
          <w:bCs/>
          <w:lang w:val="tr-TR"/>
        </w:rPr>
        <w:t>Kafe</w:t>
      </w:r>
      <w:r w:rsidR="008D5D7A">
        <w:rPr>
          <w:rFonts w:cstheme="minorHAnsi"/>
          <w:b/>
          <w:bCs/>
          <w:lang w:val="tr-TR"/>
        </w:rPr>
        <w:t>/Lokanta</w:t>
      </w:r>
      <w:r w:rsidR="006D7923">
        <w:rPr>
          <w:rFonts w:cstheme="minorHAnsi"/>
          <w:b/>
          <w:bCs/>
          <w:lang w:val="tr-TR"/>
        </w:rPr>
        <w:t xml:space="preserve"> </w:t>
      </w:r>
      <w:r w:rsidR="006D7923">
        <w:rPr>
          <w:rFonts w:cstheme="minorHAnsi"/>
          <w:lang w:val="tr-TR"/>
        </w:rPr>
        <w:t>(Müzeden bağımsız olarak dışarı</w:t>
      </w:r>
      <w:r w:rsidR="004C24EE">
        <w:rPr>
          <w:rFonts w:cstheme="minorHAnsi"/>
          <w:lang w:val="tr-TR"/>
        </w:rPr>
        <w:t>dan doğrudan erişimi olabilir</w:t>
      </w:r>
      <w:r w:rsidR="006D7923">
        <w:rPr>
          <w:rFonts w:cstheme="minorHAnsi"/>
          <w:lang w:val="tr-TR"/>
        </w:rPr>
        <w:t>)</w:t>
      </w:r>
      <w:r w:rsidR="006D7923">
        <w:rPr>
          <w:rFonts w:cstheme="minorHAnsi"/>
          <w:lang w:val="tr-TR"/>
        </w:rPr>
        <w:tab/>
      </w:r>
    </w:p>
    <w:p w14:paraId="12E422AF" w14:textId="77C5AA9B" w:rsidR="006D54A9" w:rsidRPr="00E5068C" w:rsidRDefault="006D54A9" w:rsidP="001479B7">
      <w:pPr>
        <w:rPr>
          <w:rFonts w:cstheme="minorHAnsi"/>
          <w:lang w:val="tr-TR"/>
        </w:rPr>
      </w:pPr>
      <w:r>
        <w:rPr>
          <w:rFonts w:cstheme="minorHAnsi"/>
          <w:lang w:val="tr-TR"/>
        </w:rPr>
        <w:t>Yeme</w:t>
      </w:r>
      <w:r w:rsidR="008D5D7A">
        <w:rPr>
          <w:rFonts w:cstheme="minorHAnsi"/>
          <w:lang w:val="tr-TR"/>
        </w:rPr>
        <w:t>-içme</w:t>
      </w:r>
      <w:r>
        <w:rPr>
          <w:rFonts w:cstheme="minorHAnsi"/>
          <w:lang w:val="tr-TR"/>
        </w:rPr>
        <w:t xml:space="preserve"> salonu, </w:t>
      </w:r>
      <w:r w:rsidR="003C7CF8">
        <w:rPr>
          <w:rFonts w:cstheme="minorHAnsi"/>
          <w:lang w:val="tr-TR"/>
        </w:rPr>
        <w:t>50 kişilik</w:t>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t>65 m2</w:t>
      </w:r>
    </w:p>
    <w:p w14:paraId="55576043" w14:textId="752EF457" w:rsidR="001479B7" w:rsidRDefault="006D54A9" w:rsidP="001479B7">
      <w:pPr>
        <w:rPr>
          <w:rFonts w:cstheme="minorHAnsi"/>
          <w:lang w:val="tr-TR"/>
        </w:rPr>
      </w:pPr>
      <w:r>
        <w:rPr>
          <w:rFonts w:cstheme="minorHAnsi"/>
          <w:lang w:val="tr-TR"/>
        </w:rPr>
        <w:t>Mutfak</w:t>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3C7CF8">
        <w:rPr>
          <w:rFonts w:cstheme="minorHAnsi"/>
          <w:lang w:val="tr-TR"/>
        </w:rPr>
        <w:tab/>
      </w:r>
      <w:r w:rsidR="006D7923">
        <w:rPr>
          <w:rFonts w:cstheme="minorHAnsi"/>
          <w:lang w:val="tr-TR"/>
        </w:rPr>
        <w:t>40</w:t>
      </w:r>
      <w:r w:rsidR="003C7CF8">
        <w:rPr>
          <w:rFonts w:cstheme="minorHAnsi"/>
          <w:lang w:val="tr-TR"/>
        </w:rPr>
        <w:t xml:space="preserve"> m2</w:t>
      </w:r>
    </w:p>
    <w:p w14:paraId="20B26232" w14:textId="5F275651" w:rsidR="00493217" w:rsidRDefault="00493217" w:rsidP="001479B7">
      <w:pPr>
        <w:rPr>
          <w:rFonts w:cstheme="minorHAnsi"/>
          <w:lang w:val="tr-TR"/>
        </w:rPr>
      </w:pPr>
      <w:r>
        <w:rPr>
          <w:rFonts w:cstheme="minorHAnsi"/>
          <w:lang w:val="tr-TR"/>
        </w:rPr>
        <w:t xml:space="preserve">Vestiyer </w:t>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2712AC">
        <w:rPr>
          <w:rFonts w:cstheme="minorHAnsi"/>
          <w:lang w:val="tr-TR"/>
        </w:rPr>
        <w:tab/>
      </w:r>
      <w:r w:rsidR="00801D36">
        <w:rPr>
          <w:rFonts w:cstheme="minorHAnsi"/>
          <w:lang w:val="tr-TR"/>
        </w:rPr>
        <w:t>G</w:t>
      </w:r>
      <w:r w:rsidR="003C7CF8">
        <w:rPr>
          <w:rFonts w:cstheme="minorHAnsi"/>
          <w:lang w:val="tr-TR"/>
        </w:rPr>
        <w:t>erekli görül</w:t>
      </w:r>
      <w:r w:rsidR="00F934A3">
        <w:rPr>
          <w:rFonts w:cstheme="minorHAnsi"/>
          <w:lang w:val="tr-TR"/>
        </w:rPr>
        <w:t>en</w:t>
      </w:r>
      <w:r w:rsidR="003C7CF8">
        <w:rPr>
          <w:rFonts w:cstheme="minorHAnsi"/>
          <w:lang w:val="tr-TR"/>
        </w:rPr>
        <w:t xml:space="preserve"> m2’de</w:t>
      </w:r>
      <w:r w:rsidR="002712AC">
        <w:rPr>
          <w:rFonts w:cstheme="minorHAnsi"/>
          <w:lang w:val="tr-TR"/>
        </w:rPr>
        <w:t>.</w:t>
      </w:r>
    </w:p>
    <w:p w14:paraId="65823AD1" w14:textId="0C6A2558" w:rsidR="00AA256C" w:rsidRDefault="00AA256C" w:rsidP="001479B7">
      <w:pPr>
        <w:rPr>
          <w:rFonts w:cstheme="minorHAnsi"/>
          <w:lang w:val="tr-TR"/>
        </w:rPr>
      </w:pPr>
      <w:r>
        <w:rPr>
          <w:rFonts w:cstheme="minorHAnsi"/>
          <w:lang w:val="tr-TR"/>
        </w:rPr>
        <w:t xml:space="preserve">Depo </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t>2</w:t>
      </w:r>
      <w:r w:rsidR="003C7CF8">
        <w:rPr>
          <w:rFonts w:cstheme="minorHAnsi"/>
          <w:lang w:val="tr-TR"/>
        </w:rPr>
        <w:t>0</w:t>
      </w:r>
      <w:r w:rsidR="004908A2">
        <w:rPr>
          <w:rFonts w:cstheme="minorHAnsi"/>
          <w:lang w:val="tr-TR"/>
        </w:rPr>
        <w:t xml:space="preserve"> m2</w:t>
      </w:r>
    </w:p>
    <w:p w14:paraId="6C1D0423" w14:textId="77777777" w:rsidR="006D54A9" w:rsidRPr="00E5068C" w:rsidRDefault="006D54A9" w:rsidP="001479B7">
      <w:pPr>
        <w:rPr>
          <w:rFonts w:cstheme="minorHAnsi"/>
          <w:lang w:val="tr-TR"/>
        </w:rPr>
      </w:pPr>
    </w:p>
    <w:p w14:paraId="0843303E" w14:textId="00D9F96A" w:rsidR="008D5D7A" w:rsidRPr="006D7923" w:rsidRDefault="001479B7" w:rsidP="001479B7">
      <w:pPr>
        <w:rPr>
          <w:rFonts w:cstheme="minorHAnsi"/>
          <w:b/>
          <w:bCs/>
          <w:lang w:val="tr-TR"/>
        </w:rPr>
      </w:pPr>
      <w:r w:rsidRPr="009229F3">
        <w:rPr>
          <w:rFonts w:cstheme="minorHAnsi"/>
          <w:b/>
          <w:bCs/>
          <w:lang w:val="tr-TR"/>
        </w:rPr>
        <w:t xml:space="preserve">Hediyelik eşya dükkanı </w:t>
      </w:r>
      <w:r w:rsidR="006D7923">
        <w:rPr>
          <w:rFonts w:cstheme="minorHAnsi"/>
          <w:lang w:val="tr-TR"/>
        </w:rPr>
        <w:t>(</w:t>
      </w:r>
      <w:r w:rsidR="008D5D7A">
        <w:rPr>
          <w:rFonts w:cstheme="minorHAnsi"/>
          <w:lang w:val="tr-TR"/>
        </w:rPr>
        <w:t xml:space="preserve">Müzeden bağımsız olarak </w:t>
      </w:r>
      <w:r w:rsidR="004C24EE">
        <w:rPr>
          <w:rFonts w:cstheme="minorHAnsi"/>
          <w:lang w:val="tr-TR"/>
        </w:rPr>
        <w:t>dışarıdan doğrudan erişimi olabilir</w:t>
      </w:r>
      <w:r w:rsidR="006D7923">
        <w:rPr>
          <w:rFonts w:cstheme="minorHAnsi"/>
          <w:lang w:val="tr-TR"/>
        </w:rPr>
        <w:t>)</w:t>
      </w:r>
    </w:p>
    <w:p w14:paraId="7E13A2D2" w14:textId="032747DB" w:rsidR="00AA256C" w:rsidRDefault="00AA256C" w:rsidP="001479B7">
      <w:pPr>
        <w:rPr>
          <w:rFonts w:cstheme="minorHAnsi"/>
          <w:lang w:val="tr-TR"/>
        </w:rPr>
      </w:pPr>
      <w:r>
        <w:rPr>
          <w:rFonts w:cstheme="minorHAnsi"/>
          <w:lang w:val="tr-TR"/>
        </w:rPr>
        <w:t>Dükkan kısmı</w:t>
      </w:r>
      <w:r w:rsidR="006D7923">
        <w:rPr>
          <w:rFonts w:cstheme="minorHAnsi"/>
          <w:lang w:val="tr-TR"/>
        </w:rPr>
        <w:tab/>
      </w:r>
      <w:r w:rsidR="006D7923">
        <w:rPr>
          <w:rFonts w:cstheme="minorHAnsi"/>
          <w:lang w:val="tr-TR"/>
        </w:rPr>
        <w:tab/>
      </w:r>
      <w:r w:rsidR="006D7923">
        <w:rPr>
          <w:rFonts w:cstheme="minorHAnsi"/>
          <w:lang w:val="tr-TR"/>
        </w:rPr>
        <w:tab/>
      </w:r>
      <w:r w:rsidR="006D7923">
        <w:rPr>
          <w:rFonts w:cstheme="minorHAnsi"/>
          <w:lang w:val="tr-TR"/>
        </w:rPr>
        <w:tab/>
      </w:r>
      <w:r w:rsidR="006D7923">
        <w:rPr>
          <w:rFonts w:cstheme="minorHAnsi"/>
          <w:lang w:val="tr-TR"/>
        </w:rPr>
        <w:tab/>
      </w:r>
      <w:r w:rsidR="006D7923">
        <w:rPr>
          <w:rFonts w:cstheme="minorHAnsi"/>
          <w:lang w:val="tr-TR"/>
        </w:rPr>
        <w:tab/>
      </w:r>
      <w:r w:rsidR="006D7923">
        <w:rPr>
          <w:rFonts w:cstheme="minorHAnsi"/>
          <w:lang w:val="tr-TR"/>
        </w:rPr>
        <w:tab/>
      </w:r>
      <w:r w:rsidR="006D7923">
        <w:rPr>
          <w:rFonts w:cstheme="minorHAnsi"/>
          <w:lang w:val="tr-TR"/>
        </w:rPr>
        <w:tab/>
        <w:t>40 m2</w:t>
      </w:r>
    </w:p>
    <w:p w14:paraId="5F89BA9D" w14:textId="14FC5BA7" w:rsidR="00AA256C" w:rsidRDefault="00AA256C" w:rsidP="001479B7">
      <w:pPr>
        <w:rPr>
          <w:rFonts w:cstheme="minorHAnsi"/>
          <w:lang w:val="tr-TR"/>
        </w:rPr>
      </w:pPr>
      <w:r>
        <w:rPr>
          <w:rFonts w:cstheme="minorHAnsi"/>
          <w:lang w:val="tr-TR"/>
        </w:rPr>
        <w:t xml:space="preserve">Depo </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t>2</w:t>
      </w:r>
      <w:r w:rsidR="006D7923">
        <w:rPr>
          <w:rFonts w:cstheme="minorHAnsi"/>
          <w:lang w:val="tr-TR"/>
        </w:rPr>
        <w:t>0</w:t>
      </w:r>
      <w:r w:rsidR="004908A2">
        <w:rPr>
          <w:rFonts w:cstheme="minorHAnsi"/>
          <w:lang w:val="tr-TR"/>
        </w:rPr>
        <w:t xml:space="preserve"> m2</w:t>
      </w:r>
    </w:p>
    <w:p w14:paraId="6254E1CE" w14:textId="77777777" w:rsidR="006D54A9" w:rsidRPr="00E5068C" w:rsidRDefault="006D54A9" w:rsidP="001479B7">
      <w:pPr>
        <w:rPr>
          <w:rFonts w:cstheme="minorHAnsi"/>
          <w:lang w:val="tr-TR"/>
        </w:rPr>
      </w:pPr>
    </w:p>
    <w:p w14:paraId="17E51790" w14:textId="07743362" w:rsidR="001479B7" w:rsidRPr="009229F3" w:rsidRDefault="007151BB" w:rsidP="001479B7">
      <w:pPr>
        <w:rPr>
          <w:rFonts w:cstheme="minorHAnsi"/>
          <w:b/>
          <w:bCs/>
          <w:lang w:val="tr-TR"/>
        </w:rPr>
      </w:pPr>
      <w:r>
        <w:rPr>
          <w:rFonts w:cstheme="minorHAnsi"/>
          <w:b/>
          <w:bCs/>
          <w:lang w:val="tr-TR"/>
        </w:rPr>
        <w:t>Müze i</w:t>
      </w:r>
      <w:r w:rsidR="001479B7" w:rsidRPr="009229F3">
        <w:rPr>
          <w:rFonts w:cstheme="minorHAnsi"/>
          <w:b/>
          <w:bCs/>
          <w:lang w:val="tr-TR"/>
        </w:rPr>
        <w:t>dar</w:t>
      </w:r>
      <w:r>
        <w:rPr>
          <w:rFonts w:cstheme="minorHAnsi"/>
          <w:b/>
          <w:bCs/>
          <w:lang w:val="tr-TR"/>
        </w:rPr>
        <w:t>isi</w:t>
      </w:r>
      <w:r w:rsidR="001479B7" w:rsidRPr="009229F3">
        <w:rPr>
          <w:rFonts w:cstheme="minorHAnsi"/>
          <w:b/>
          <w:bCs/>
          <w:lang w:val="tr-TR"/>
        </w:rPr>
        <w:t xml:space="preserve"> </w:t>
      </w:r>
    </w:p>
    <w:p w14:paraId="4D4120AC" w14:textId="3054C6E6" w:rsidR="006D54A9" w:rsidRDefault="006D54A9" w:rsidP="006D54A9">
      <w:pPr>
        <w:rPr>
          <w:rFonts w:cstheme="minorHAnsi"/>
          <w:lang w:val="tr-TR"/>
        </w:rPr>
      </w:pPr>
      <w:r>
        <w:rPr>
          <w:rFonts w:cstheme="minorHAnsi"/>
          <w:lang w:val="tr-TR"/>
        </w:rPr>
        <w:t>Yönetici odası, 1 kişilik</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t>15 m2</w:t>
      </w:r>
    </w:p>
    <w:p w14:paraId="48FABD0B" w14:textId="3F5F3CFF" w:rsidR="007151BB" w:rsidRDefault="007151BB" w:rsidP="007151BB">
      <w:pPr>
        <w:rPr>
          <w:rFonts w:cstheme="minorHAnsi"/>
          <w:lang w:val="tr-TR"/>
        </w:rPr>
      </w:pPr>
      <w:proofErr w:type="spellStart"/>
      <w:r>
        <w:rPr>
          <w:rFonts w:cstheme="minorHAnsi"/>
          <w:lang w:val="tr-TR"/>
        </w:rPr>
        <w:t>Kuratör</w:t>
      </w:r>
      <w:proofErr w:type="spellEnd"/>
      <w:r>
        <w:rPr>
          <w:rFonts w:cstheme="minorHAnsi"/>
          <w:lang w:val="tr-TR"/>
        </w:rPr>
        <w:t xml:space="preserve"> odası, 1 kişilik</w:t>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r>
      <w:r>
        <w:rPr>
          <w:rFonts w:cstheme="minorHAnsi"/>
          <w:lang w:val="tr-TR"/>
        </w:rPr>
        <w:tab/>
        <w:t>15 m2</w:t>
      </w:r>
    </w:p>
    <w:p w14:paraId="568F4EA2" w14:textId="43B3DB80" w:rsidR="006D54A9" w:rsidRDefault="006D54A9" w:rsidP="006D54A9">
      <w:pPr>
        <w:rPr>
          <w:rFonts w:cstheme="minorHAnsi"/>
          <w:lang w:val="tr-TR"/>
        </w:rPr>
      </w:pPr>
      <w:r>
        <w:rPr>
          <w:rFonts w:cstheme="minorHAnsi"/>
          <w:lang w:val="tr-TR"/>
        </w:rPr>
        <w:t>Sekreter odası, 1 kişilik</w:t>
      </w:r>
      <w:r w:rsidR="00625369">
        <w:rPr>
          <w:rFonts w:cstheme="minorHAnsi"/>
          <w:lang w:val="tr-TR"/>
        </w:rPr>
        <w:t xml:space="preserve"> (</w:t>
      </w:r>
      <w:r w:rsidR="00624CB7">
        <w:rPr>
          <w:rFonts w:cstheme="minorHAnsi"/>
          <w:lang w:val="tr-TR"/>
        </w:rPr>
        <w:t>K</w:t>
      </w:r>
      <w:r w:rsidR="00625369">
        <w:rPr>
          <w:rFonts w:cstheme="minorHAnsi"/>
          <w:lang w:val="tr-TR"/>
        </w:rPr>
        <w:t>apalı bir oda olmak zorunda değil</w:t>
      </w:r>
      <w:r w:rsidR="002F3FF7">
        <w:rPr>
          <w:rFonts w:cstheme="minorHAnsi"/>
          <w:lang w:val="tr-TR"/>
        </w:rPr>
        <w:t>.</w:t>
      </w:r>
      <w:r w:rsidR="00625369">
        <w:rPr>
          <w:rFonts w:cstheme="minorHAnsi"/>
          <w:lang w:val="tr-TR"/>
        </w:rPr>
        <w:t>)</w:t>
      </w:r>
      <w:r w:rsidR="00625369">
        <w:rPr>
          <w:rFonts w:cstheme="minorHAnsi"/>
          <w:lang w:val="tr-TR"/>
        </w:rPr>
        <w:tab/>
      </w:r>
      <w:r w:rsidR="004908A2">
        <w:rPr>
          <w:rFonts w:cstheme="minorHAnsi"/>
          <w:lang w:val="tr-TR"/>
        </w:rPr>
        <w:t>10 m2</w:t>
      </w:r>
    </w:p>
    <w:p w14:paraId="52C8891F" w14:textId="150A0D72" w:rsidR="006D54A9" w:rsidRDefault="006D54A9" w:rsidP="006D54A9">
      <w:pPr>
        <w:rPr>
          <w:rFonts w:cstheme="minorHAnsi"/>
          <w:lang w:val="tr-TR"/>
        </w:rPr>
      </w:pPr>
      <w:r>
        <w:rPr>
          <w:rFonts w:cstheme="minorHAnsi"/>
          <w:lang w:val="tr-TR"/>
        </w:rPr>
        <w:t xml:space="preserve">Ofis, </w:t>
      </w:r>
      <w:r w:rsidR="008A3247">
        <w:rPr>
          <w:rFonts w:cstheme="minorHAnsi"/>
          <w:lang w:val="tr-TR"/>
        </w:rPr>
        <w:t>4</w:t>
      </w:r>
      <w:r>
        <w:rPr>
          <w:rFonts w:cstheme="minorHAnsi"/>
          <w:lang w:val="tr-TR"/>
        </w:rPr>
        <w:t xml:space="preserve"> kişilik</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8A3247">
        <w:rPr>
          <w:rFonts w:cstheme="minorHAnsi"/>
          <w:lang w:val="tr-TR"/>
        </w:rPr>
        <w:t>20</w:t>
      </w:r>
      <w:r w:rsidR="004908A2">
        <w:rPr>
          <w:rFonts w:cstheme="minorHAnsi"/>
          <w:lang w:val="tr-TR"/>
        </w:rPr>
        <w:t xml:space="preserve"> m2</w:t>
      </w:r>
    </w:p>
    <w:p w14:paraId="72415628" w14:textId="0F455A16" w:rsidR="006D54A9" w:rsidRDefault="006D54A9" w:rsidP="006D54A9">
      <w:pPr>
        <w:rPr>
          <w:rFonts w:cstheme="minorHAnsi"/>
          <w:lang w:val="tr-TR"/>
        </w:rPr>
      </w:pPr>
      <w:r>
        <w:rPr>
          <w:rFonts w:cstheme="minorHAnsi"/>
          <w:lang w:val="tr-TR"/>
        </w:rPr>
        <w:t>Toplantı odası, 10 kişilik</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t>20 m2</w:t>
      </w:r>
    </w:p>
    <w:p w14:paraId="4F932BF3" w14:textId="729DC758" w:rsidR="006D54A9" w:rsidRPr="00E5068C" w:rsidRDefault="006D54A9" w:rsidP="006D54A9">
      <w:pPr>
        <w:rPr>
          <w:rFonts w:cstheme="minorHAnsi"/>
          <w:lang w:val="tr-TR"/>
        </w:rPr>
      </w:pPr>
      <w:r>
        <w:rPr>
          <w:rFonts w:cstheme="minorHAnsi"/>
          <w:lang w:val="tr-TR"/>
        </w:rPr>
        <w:t>Arşiv</w:t>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908A2">
        <w:rPr>
          <w:rFonts w:cstheme="minorHAnsi"/>
          <w:lang w:val="tr-TR"/>
        </w:rPr>
        <w:tab/>
      </w:r>
      <w:r w:rsidR="00481217">
        <w:rPr>
          <w:rFonts w:cstheme="minorHAnsi"/>
          <w:lang w:val="tr-TR"/>
        </w:rPr>
        <w:t>15</w:t>
      </w:r>
      <w:r w:rsidR="004908A2">
        <w:rPr>
          <w:rFonts w:cstheme="minorHAnsi"/>
          <w:lang w:val="tr-TR"/>
        </w:rPr>
        <w:t xml:space="preserve"> m2</w:t>
      </w:r>
    </w:p>
    <w:p w14:paraId="1AFA5172" w14:textId="77777777" w:rsidR="001479B7" w:rsidRPr="00E5068C" w:rsidRDefault="001479B7" w:rsidP="001479B7">
      <w:pPr>
        <w:rPr>
          <w:rFonts w:cstheme="minorHAnsi"/>
          <w:lang w:val="tr-TR"/>
        </w:rPr>
      </w:pPr>
    </w:p>
    <w:p w14:paraId="186DD9A3" w14:textId="2E7F3130" w:rsidR="001479B7" w:rsidRPr="004908A2" w:rsidRDefault="001479B7" w:rsidP="001479B7">
      <w:pPr>
        <w:rPr>
          <w:rFonts w:cstheme="minorHAnsi"/>
          <w:lang w:val="tr-TR"/>
        </w:rPr>
      </w:pPr>
      <w:r w:rsidRPr="009229F3">
        <w:rPr>
          <w:rFonts w:cstheme="minorHAnsi"/>
          <w:b/>
          <w:bCs/>
          <w:lang w:val="tr-TR"/>
        </w:rPr>
        <w:t>Depo</w:t>
      </w:r>
      <w:r w:rsidR="004908A2">
        <w:rPr>
          <w:rFonts w:cstheme="minorHAnsi"/>
          <w:b/>
          <w:bCs/>
          <w:lang w:val="tr-TR"/>
        </w:rPr>
        <w:tab/>
      </w:r>
      <w:r w:rsidR="004908A2">
        <w:rPr>
          <w:rFonts w:cstheme="minorHAnsi"/>
          <w:b/>
          <w:bCs/>
          <w:lang w:val="tr-TR"/>
        </w:rPr>
        <w:tab/>
      </w:r>
      <w:r w:rsidR="004908A2">
        <w:rPr>
          <w:rFonts w:cstheme="minorHAnsi"/>
          <w:b/>
          <w:bCs/>
          <w:lang w:val="tr-TR"/>
        </w:rPr>
        <w:tab/>
      </w:r>
      <w:r w:rsidR="004908A2">
        <w:rPr>
          <w:rFonts w:cstheme="minorHAnsi"/>
          <w:b/>
          <w:bCs/>
          <w:lang w:val="tr-TR"/>
        </w:rPr>
        <w:tab/>
      </w:r>
      <w:r w:rsidR="004908A2">
        <w:rPr>
          <w:rFonts w:cstheme="minorHAnsi"/>
          <w:b/>
          <w:bCs/>
          <w:lang w:val="tr-TR"/>
        </w:rPr>
        <w:tab/>
      </w:r>
      <w:r w:rsidR="004908A2">
        <w:rPr>
          <w:rFonts w:cstheme="minorHAnsi"/>
          <w:b/>
          <w:bCs/>
          <w:lang w:val="tr-TR"/>
        </w:rPr>
        <w:tab/>
      </w:r>
      <w:r w:rsidR="004908A2">
        <w:rPr>
          <w:rFonts w:cstheme="minorHAnsi"/>
          <w:b/>
          <w:bCs/>
          <w:lang w:val="tr-TR"/>
        </w:rPr>
        <w:tab/>
      </w:r>
      <w:r w:rsidR="004908A2">
        <w:rPr>
          <w:rFonts w:cstheme="minorHAnsi"/>
          <w:b/>
          <w:bCs/>
          <w:lang w:val="tr-TR"/>
        </w:rPr>
        <w:tab/>
      </w:r>
      <w:r w:rsidR="004908A2">
        <w:rPr>
          <w:rFonts w:cstheme="minorHAnsi"/>
          <w:b/>
          <w:bCs/>
          <w:lang w:val="tr-TR"/>
        </w:rPr>
        <w:tab/>
      </w:r>
      <w:r w:rsidR="004A7AAE">
        <w:rPr>
          <w:rFonts w:cstheme="minorHAnsi"/>
          <w:lang w:val="tr-TR"/>
        </w:rPr>
        <w:t>4</w:t>
      </w:r>
      <w:r w:rsidR="004908A2">
        <w:rPr>
          <w:rFonts w:cstheme="minorHAnsi"/>
          <w:lang w:val="tr-TR"/>
        </w:rPr>
        <w:t>00 m2</w:t>
      </w:r>
    </w:p>
    <w:p w14:paraId="09E94F37" w14:textId="56FD2E19" w:rsidR="006D54A9" w:rsidRDefault="004908A2" w:rsidP="001479B7">
      <w:pPr>
        <w:rPr>
          <w:rFonts w:cstheme="minorHAnsi"/>
          <w:lang w:val="tr-TR"/>
        </w:rPr>
      </w:pPr>
      <w:r>
        <w:rPr>
          <w:rFonts w:cstheme="minorHAnsi"/>
          <w:lang w:val="tr-TR"/>
        </w:rPr>
        <w:t xml:space="preserve">Müzenin </w:t>
      </w:r>
      <w:r w:rsidR="003278ED">
        <w:rPr>
          <w:rFonts w:cstheme="minorHAnsi"/>
          <w:lang w:val="tr-TR"/>
        </w:rPr>
        <w:t>koleksiyon</w:t>
      </w:r>
      <w:r>
        <w:rPr>
          <w:rFonts w:cstheme="minorHAnsi"/>
          <w:lang w:val="tr-TR"/>
        </w:rPr>
        <w:t xml:space="preserve"> deposu</w:t>
      </w:r>
    </w:p>
    <w:p w14:paraId="29D5A577" w14:textId="514B7C1A" w:rsidR="004908A2" w:rsidRDefault="00A26826" w:rsidP="001479B7">
      <w:pPr>
        <w:rPr>
          <w:rFonts w:cstheme="minorHAnsi"/>
          <w:lang w:val="tr-TR"/>
        </w:rPr>
      </w:pPr>
      <w:r>
        <w:rPr>
          <w:rFonts w:cstheme="minorHAnsi"/>
          <w:lang w:val="tr-TR"/>
        </w:rPr>
        <w:lastRenderedPageBreak/>
        <w:t xml:space="preserve">(Binadaki diğer birimlerin depolarıyla bir arada düşünülebilir; bu takdirde toplam m2’si </w:t>
      </w:r>
      <w:r w:rsidR="00F934A3">
        <w:rPr>
          <w:rFonts w:cstheme="minorHAnsi"/>
          <w:lang w:val="tr-TR"/>
        </w:rPr>
        <w:t>hepsini kapsayacak şekilde hesaplanmalıdır.</w:t>
      </w:r>
      <w:r>
        <w:rPr>
          <w:rFonts w:cstheme="minorHAnsi"/>
          <w:lang w:val="tr-TR"/>
        </w:rPr>
        <w:t>)</w:t>
      </w:r>
    </w:p>
    <w:p w14:paraId="6E96C23C" w14:textId="77777777" w:rsidR="00A26826" w:rsidRDefault="00A26826" w:rsidP="001479B7">
      <w:pPr>
        <w:rPr>
          <w:rFonts w:cstheme="minorHAnsi"/>
          <w:lang w:val="tr-TR"/>
        </w:rPr>
      </w:pPr>
    </w:p>
    <w:p w14:paraId="25084914" w14:textId="1DF4BBD2" w:rsidR="006D54A9" w:rsidRPr="002712AC" w:rsidRDefault="006D54A9" w:rsidP="001479B7">
      <w:pPr>
        <w:rPr>
          <w:rFonts w:cstheme="minorHAnsi"/>
          <w:b/>
          <w:bCs/>
          <w:lang w:val="tr-TR"/>
        </w:rPr>
      </w:pPr>
      <w:r w:rsidRPr="009229F3">
        <w:rPr>
          <w:rFonts w:cstheme="minorHAnsi"/>
          <w:b/>
          <w:bCs/>
          <w:lang w:val="tr-TR"/>
        </w:rPr>
        <w:t>WC</w:t>
      </w:r>
      <w:r w:rsidR="002712AC">
        <w:rPr>
          <w:rFonts w:cstheme="minorHAnsi"/>
          <w:b/>
          <w:bCs/>
          <w:lang w:val="tr-TR"/>
        </w:rPr>
        <w:t xml:space="preserve"> </w:t>
      </w:r>
      <w:r w:rsidR="002712AC">
        <w:rPr>
          <w:rFonts w:cstheme="minorHAnsi"/>
          <w:lang w:val="tr-TR"/>
        </w:rPr>
        <w:t>(</w:t>
      </w:r>
      <w:r>
        <w:rPr>
          <w:rFonts w:cstheme="minorHAnsi"/>
          <w:lang w:val="tr-TR"/>
        </w:rPr>
        <w:t xml:space="preserve">Gerekli </w:t>
      </w:r>
      <w:r w:rsidR="000E6945">
        <w:rPr>
          <w:rFonts w:cstheme="minorHAnsi"/>
          <w:lang w:val="tr-TR"/>
        </w:rPr>
        <w:t>görül</w:t>
      </w:r>
      <w:r w:rsidR="002F3FF7">
        <w:rPr>
          <w:rFonts w:cstheme="minorHAnsi"/>
          <w:lang w:val="tr-TR"/>
        </w:rPr>
        <w:t>en</w:t>
      </w:r>
      <w:r w:rsidR="000E6945">
        <w:rPr>
          <w:rFonts w:cstheme="minorHAnsi"/>
          <w:lang w:val="tr-TR"/>
        </w:rPr>
        <w:t xml:space="preserve"> </w:t>
      </w:r>
      <w:r>
        <w:rPr>
          <w:rFonts w:cstheme="minorHAnsi"/>
          <w:lang w:val="tr-TR"/>
        </w:rPr>
        <w:t xml:space="preserve">sayıda ve gerekli </w:t>
      </w:r>
      <w:r w:rsidR="000E6945">
        <w:rPr>
          <w:rFonts w:cstheme="minorHAnsi"/>
          <w:lang w:val="tr-TR"/>
        </w:rPr>
        <w:t>görül</w:t>
      </w:r>
      <w:r w:rsidR="002712AC">
        <w:rPr>
          <w:rFonts w:cstheme="minorHAnsi"/>
          <w:lang w:val="tr-TR"/>
        </w:rPr>
        <w:t>en</w:t>
      </w:r>
      <w:r w:rsidR="000E6945">
        <w:rPr>
          <w:rFonts w:cstheme="minorHAnsi"/>
          <w:lang w:val="tr-TR"/>
        </w:rPr>
        <w:t xml:space="preserve"> </w:t>
      </w:r>
      <w:r>
        <w:rPr>
          <w:rFonts w:cstheme="minorHAnsi"/>
          <w:lang w:val="tr-TR"/>
        </w:rPr>
        <w:t>yerlerde</w:t>
      </w:r>
      <w:r w:rsidR="002712AC">
        <w:rPr>
          <w:rFonts w:cstheme="minorHAnsi"/>
          <w:lang w:val="tr-TR"/>
        </w:rPr>
        <w:t>)</w:t>
      </w:r>
    </w:p>
    <w:p w14:paraId="524D2D40" w14:textId="75CDD121" w:rsidR="000E6945" w:rsidRDefault="000E6945" w:rsidP="001479B7">
      <w:pPr>
        <w:rPr>
          <w:rFonts w:cstheme="minorHAnsi"/>
          <w:lang w:val="tr-TR"/>
        </w:rPr>
      </w:pPr>
    </w:p>
    <w:p w14:paraId="1B9CCE86" w14:textId="05B6A63D" w:rsidR="000E6945" w:rsidRPr="002712AC" w:rsidRDefault="000E6945" w:rsidP="001479B7">
      <w:pPr>
        <w:rPr>
          <w:rFonts w:cstheme="minorHAnsi"/>
          <w:b/>
          <w:bCs/>
          <w:lang w:val="tr-TR"/>
        </w:rPr>
      </w:pPr>
      <w:r w:rsidRPr="009229F3">
        <w:rPr>
          <w:rFonts w:cstheme="minorHAnsi"/>
          <w:b/>
          <w:bCs/>
          <w:lang w:val="tr-TR"/>
        </w:rPr>
        <w:t>Lobi ve holler</w:t>
      </w:r>
      <w:r w:rsidR="002712AC">
        <w:rPr>
          <w:rFonts w:cstheme="minorHAnsi"/>
          <w:b/>
          <w:bCs/>
          <w:lang w:val="tr-TR"/>
        </w:rPr>
        <w:t xml:space="preserve"> </w:t>
      </w:r>
      <w:r w:rsidR="002712AC">
        <w:rPr>
          <w:rFonts w:cstheme="minorHAnsi"/>
          <w:lang w:val="tr-TR"/>
        </w:rPr>
        <w:t>(</w:t>
      </w:r>
      <w:r>
        <w:rPr>
          <w:rFonts w:cstheme="minorHAnsi"/>
          <w:lang w:val="tr-TR"/>
        </w:rPr>
        <w:t>Gerekli görül</w:t>
      </w:r>
      <w:r w:rsidR="002F3FF7">
        <w:rPr>
          <w:rFonts w:cstheme="minorHAnsi"/>
          <w:lang w:val="tr-TR"/>
        </w:rPr>
        <w:t>en</w:t>
      </w:r>
      <w:r>
        <w:rPr>
          <w:rFonts w:cstheme="minorHAnsi"/>
          <w:lang w:val="tr-TR"/>
        </w:rPr>
        <w:t xml:space="preserve"> m2’de ve gerekli görül</w:t>
      </w:r>
      <w:r w:rsidR="002712AC">
        <w:rPr>
          <w:rFonts w:cstheme="minorHAnsi"/>
          <w:lang w:val="tr-TR"/>
        </w:rPr>
        <w:t>en</w:t>
      </w:r>
      <w:r>
        <w:rPr>
          <w:rFonts w:cstheme="minorHAnsi"/>
          <w:lang w:val="tr-TR"/>
        </w:rPr>
        <w:t xml:space="preserve"> yerlerde</w:t>
      </w:r>
      <w:r w:rsidR="002712AC">
        <w:rPr>
          <w:rFonts w:cstheme="minorHAnsi"/>
          <w:lang w:val="tr-TR"/>
        </w:rPr>
        <w:t>)</w:t>
      </w:r>
    </w:p>
    <w:p w14:paraId="3697313A" w14:textId="61485476" w:rsidR="006D7923" w:rsidRDefault="006D7923" w:rsidP="001479B7">
      <w:pPr>
        <w:rPr>
          <w:rFonts w:cstheme="minorHAnsi"/>
          <w:lang w:val="tr-TR"/>
        </w:rPr>
      </w:pPr>
    </w:p>
    <w:p w14:paraId="34DEDF4C" w14:textId="03F17F70" w:rsidR="006D7923" w:rsidRPr="002712AC" w:rsidRDefault="006D7923" w:rsidP="006D7923">
      <w:pPr>
        <w:rPr>
          <w:rFonts w:cstheme="minorHAnsi"/>
          <w:b/>
          <w:bCs/>
          <w:lang w:val="tr-TR"/>
        </w:rPr>
      </w:pPr>
      <w:r w:rsidRPr="006D7923">
        <w:rPr>
          <w:rFonts w:cstheme="minorHAnsi"/>
          <w:b/>
          <w:bCs/>
          <w:lang w:val="tr-TR"/>
        </w:rPr>
        <w:t>Sirkülasyon alanları, yatay ve düşey sirkülasyon şaf</w:t>
      </w:r>
      <w:r w:rsidR="002712AC">
        <w:rPr>
          <w:rFonts w:cstheme="minorHAnsi"/>
          <w:b/>
          <w:bCs/>
          <w:lang w:val="tr-TR"/>
        </w:rPr>
        <w:t>tl</w:t>
      </w:r>
      <w:r w:rsidRPr="006D7923">
        <w:rPr>
          <w:rFonts w:cstheme="minorHAnsi"/>
          <w:b/>
          <w:bCs/>
          <w:lang w:val="tr-TR"/>
        </w:rPr>
        <w:t>arı</w:t>
      </w:r>
      <w:r w:rsidR="002712AC">
        <w:rPr>
          <w:rFonts w:cstheme="minorHAnsi"/>
          <w:b/>
          <w:bCs/>
          <w:lang w:val="tr-TR"/>
        </w:rPr>
        <w:t xml:space="preserve"> </w:t>
      </w:r>
      <w:r w:rsidR="002712AC">
        <w:rPr>
          <w:rFonts w:cstheme="minorHAnsi"/>
          <w:lang w:val="tr-TR"/>
        </w:rPr>
        <w:t>(</w:t>
      </w:r>
      <w:r>
        <w:rPr>
          <w:rFonts w:cstheme="minorHAnsi"/>
          <w:lang w:val="tr-TR"/>
        </w:rPr>
        <w:t>Gerekli görül</w:t>
      </w:r>
      <w:r w:rsidR="002F3FF7">
        <w:rPr>
          <w:rFonts w:cstheme="minorHAnsi"/>
          <w:lang w:val="tr-TR"/>
        </w:rPr>
        <w:t>en</w:t>
      </w:r>
      <w:r>
        <w:rPr>
          <w:rFonts w:cstheme="minorHAnsi"/>
          <w:lang w:val="tr-TR"/>
        </w:rPr>
        <w:t xml:space="preserve"> m2’de, yer</w:t>
      </w:r>
      <w:r w:rsidR="004A65EB">
        <w:rPr>
          <w:rFonts w:cstheme="minorHAnsi"/>
          <w:lang w:val="tr-TR"/>
        </w:rPr>
        <w:t>de</w:t>
      </w:r>
      <w:r>
        <w:rPr>
          <w:rFonts w:cstheme="minorHAnsi"/>
          <w:lang w:val="tr-TR"/>
        </w:rPr>
        <w:t xml:space="preserve"> ve sayıda</w:t>
      </w:r>
      <w:r w:rsidR="002712AC">
        <w:rPr>
          <w:rFonts w:cstheme="minorHAnsi"/>
          <w:lang w:val="tr-TR"/>
        </w:rPr>
        <w:t>)</w:t>
      </w:r>
    </w:p>
    <w:p w14:paraId="7D95A508" w14:textId="642DD4F7" w:rsidR="002712AC" w:rsidRDefault="002712AC" w:rsidP="00B6564D">
      <w:pPr>
        <w:rPr>
          <w:rFonts w:eastAsia="Times New Roman" w:cstheme="minorHAnsi"/>
          <w:lang w:val="tr-TR"/>
        </w:rPr>
      </w:pPr>
    </w:p>
    <w:p w14:paraId="4D4FFA25" w14:textId="0668FE62" w:rsidR="002712AC" w:rsidRDefault="002712AC" w:rsidP="00B6564D">
      <w:pPr>
        <w:rPr>
          <w:rFonts w:eastAsia="Times New Roman" w:cstheme="minorHAnsi"/>
          <w:b/>
          <w:bCs/>
          <w:lang w:val="tr-TR"/>
        </w:rPr>
      </w:pPr>
      <w:r w:rsidRPr="002712AC">
        <w:rPr>
          <w:rFonts w:eastAsia="Times New Roman" w:cstheme="minorHAnsi"/>
          <w:b/>
          <w:bCs/>
          <w:lang w:val="tr-TR"/>
        </w:rPr>
        <w:t xml:space="preserve">Yarışmacılardan </w:t>
      </w:r>
      <w:r>
        <w:rPr>
          <w:rFonts w:eastAsia="Times New Roman" w:cstheme="minorHAnsi"/>
          <w:b/>
          <w:bCs/>
          <w:lang w:val="tr-TR"/>
        </w:rPr>
        <w:t>yarışma alanı sınırları içinde</w:t>
      </w:r>
      <w:r w:rsidR="000C36E6">
        <w:rPr>
          <w:rFonts w:eastAsia="Times New Roman" w:cstheme="minorHAnsi"/>
          <w:b/>
          <w:bCs/>
          <w:lang w:val="tr-TR"/>
        </w:rPr>
        <w:t>,</w:t>
      </w:r>
      <w:r>
        <w:rPr>
          <w:rFonts w:eastAsia="Times New Roman" w:cstheme="minorHAnsi"/>
          <w:b/>
          <w:bCs/>
          <w:lang w:val="tr-TR"/>
        </w:rPr>
        <w:t xml:space="preserve"> </w:t>
      </w:r>
      <w:r w:rsidR="000C36E6">
        <w:rPr>
          <w:rFonts w:eastAsia="Times New Roman" w:cstheme="minorHAnsi"/>
          <w:b/>
          <w:bCs/>
          <w:lang w:val="tr-TR"/>
        </w:rPr>
        <w:t xml:space="preserve">kentsel ilişkileri de göz önünde bulunduran </w:t>
      </w:r>
      <w:r w:rsidRPr="002712AC">
        <w:rPr>
          <w:rFonts w:eastAsia="Times New Roman" w:cstheme="minorHAnsi"/>
          <w:b/>
          <w:bCs/>
          <w:lang w:val="tr-TR"/>
        </w:rPr>
        <w:t>açık alan düzenlemeleri</w:t>
      </w:r>
      <w:r w:rsidR="00FA268D">
        <w:rPr>
          <w:rFonts w:eastAsia="Times New Roman" w:cstheme="minorHAnsi"/>
          <w:b/>
          <w:bCs/>
          <w:lang w:val="tr-TR"/>
        </w:rPr>
        <w:t xml:space="preserve"> önermeleri</w:t>
      </w:r>
      <w:r w:rsidRPr="002712AC">
        <w:rPr>
          <w:rFonts w:eastAsia="Times New Roman" w:cstheme="minorHAnsi"/>
          <w:b/>
          <w:bCs/>
          <w:lang w:val="tr-TR"/>
        </w:rPr>
        <w:t xml:space="preserve"> beklenir.</w:t>
      </w:r>
    </w:p>
    <w:p w14:paraId="6B2E6C31" w14:textId="6EF99653" w:rsidR="00703736" w:rsidRPr="00703736" w:rsidRDefault="00703736" w:rsidP="00B6564D">
      <w:pPr>
        <w:rPr>
          <w:rFonts w:eastAsia="Times New Roman" w:cstheme="minorHAnsi"/>
          <w:lang w:val="tr-TR"/>
        </w:rPr>
      </w:pPr>
    </w:p>
    <w:p w14:paraId="7808D82C" w14:textId="065A1117" w:rsidR="00703736" w:rsidRPr="00703736" w:rsidRDefault="00703736" w:rsidP="00B6564D">
      <w:pPr>
        <w:rPr>
          <w:rFonts w:eastAsia="Times New Roman" w:cstheme="minorHAnsi"/>
          <w:lang w:val="tr-TR"/>
        </w:rPr>
      </w:pPr>
    </w:p>
    <w:p w14:paraId="484E51A2" w14:textId="77777777" w:rsidR="00703736" w:rsidRPr="00703736" w:rsidRDefault="00703736" w:rsidP="00B6564D">
      <w:pPr>
        <w:rPr>
          <w:rFonts w:eastAsia="Times New Roman" w:cstheme="minorHAnsi"/>
          <w:lang w:val="tr-TR"/>
        </w:rPr>
      </w:pPr>
    </w:p>
    <w:p w14:paraId="66D3BA8B" w14:textId="7F9E891E" w:rsidR="00EA02EC" w:rsidRDefault="00EA02EC" w:rsidP="00B6564D">
      <w:pPr>
        <w:rPr>
          <w:rFonts w:eastAsia="Times New Roman" w:cstheme="minorHAnsi"/>
          <w:lang w:val="tr-TR"/>
        </w:rPr>
      </w:pPr>
      <w:r w:rsidRPr="00703736">
        <w:rPr>
          <w:rFonts w:eastAsia="Times New Roman" w:cstheme="minorHAnsi"/>
          <w:lang w:val="tr-TR"/>
        </w:rPr>
        <w:t xml:space="preserve"> </w:t>
      </w:r>
    </w:p>
    <w:p w14:paraId="7FFF38DC" w14:textId="7D353E96" w:rsidR="00703736" w:rsidRDefault="00703736" w:rsidP="00B6564D">
      <w:pPr>
        <w:rPr>
          <w:rFonts w:eastAsia="Times New Roman" w:cstheme="minorHAnsi"/>
          <w:lang w:val="tr-TR"/>
        </w:rPr>
      </w:pPr>
    </w:p>
    <w:p w14:paraId="7EAF0BA1" w14:textId="1C5E2B88" w:rsidR="00703736" w:rsidRDefault="00703736" w:rsidP="00B6564D">
      <w:pPr>
        <w:rPr>
          <w:rFonts w:eastAsia="Times New Roman" w:cstheme="minorHAnsi"/>
          <w:lang w:val="tr-TR"/>
        </w:rPr>
      </w:pPr>
    </w:p>
    <w:p w14:paraId="63B8C69D" w14:textId="42A85671" w:rsidR="00703736" w:rsidRDefault="00703736" w:rsidP="00B6564D">
      <w:pPr>
        <w:rPr>
          <w:rFonts w:eastAsia="Times New Roman" w:cstheme="minorHAnsi"/>
          <w:lang w:val="tr-TR"/>
        </w:rPr>
      </w:pPr>
    </w:p>
    <w:p w14:paraId="4F090BFC" w14:textId="291DA1B5" w:rsidR="00703736" w:rsidRDefault="00703736" w:rsidP="00B6564D">
      <w:pPr>
        <w:rPr>
          <w:rFonts w:eastAsia="Times New Roman" w:cstheme="minorHAnsi"/>
          <w:lang w:val="tr-TR"/>
        </w:rPr>
      </w:pPr>
    </w:p>
    <w:p w14:paraId="70D16A74" w14:textId="2CEDCBD8" w:rsidR="00703736" w:rsidRDefault="00703736" w:rsidP="00B6564D">
      <w:pPr>
        <w:rPr>
          <w:rFonts w:eastAsia="Times New Roman" w:cstheme="minorHAnsi"/>
          <w:lang w:val="tr-TR"/>
        </w:rPr>
      </w:pPr>
    </w:p>
    <w:p w14:paraId="39B1DFEE" w14:textId="77E88BB8" w:rsidR="00703736" w:rsidRDefault="00703736" w:rsidP="00B6564D">
      <w:pPr>
        <w:rPr>
          <w:rFonts w:eastAsia="Times New Roman" w:cstheme="minorHAnsi"/>
          <w:lang w:val="tr-TR"/>
        </w:rPr>
      </w:pPr>
    </w:p>
    <w:p w14:paraId="2F44FF04" w14:textId="04F808F5" w:rsidR="00703736" w:rsidRDefault="00703736" w:rsidP="00B6564D">
      <w:pPr>
        <w:rPr>
          <w:rFonts w:eastAsia="Times New Roman" w:cstheme="minorHAnsi"/>
          <w:lang w:val="tr-TR"/>
        </w:rPr>
      </w:pPr>
    </w:p>
    <w:p w14:paraId="3A7C63F0" w14:textId="5112CC39" w:rsidR="00703736" w:rsidRDefault="00703736" w:rsidP="00B6564D">
      <w:pPr>
        <w:rPr>
          <w:rFonts w:eastAsia="Times New Roman" w:cstheme="minorHAnsi"/>
          <w:lang w:val="tr-TR"/>
        </w:rPr>
      </w:pPr>
    </w:p>
    <w:p w14:paraId="59317EF9" w14:textId="5AE0EF3F" w:rsidR="00703736" w:rsidRDefault="00703736" w:rsidP="00B6564D">
      <w:pPr>
        <w:rPr>
          <w:rFonts w:eastAsia="Times New Roman" w:cstheme="minorHAnsi"/>
          <w:lang w:val="tr-TR"/>
        </w:rPr>
      </w:pPr>
    </w:p>
    <w:p w14:paraId="02472719" w14:textId="7EB38A13" w:rsidR="00703736" w:rsidRDefault="00703736" w:rsidP="00B6564D">
      <w:pPr>
        <w:rPr>
          <w:rFonts w:eastAsia="Times New Roman" w:cstheme="minorHAnsi"/>
          <w:lang w:val="tr-TR"/>
        </w:rPr>
      </w:pPr>
    </w:p>
    <w:p w14:paraId="48C4EA3F" w14:textId="455B60A8" w:rsidR="00703736" w:rsidRDefault="00703736" w:rsidP="00B6564D">
      <w:pPr>
        <w:rPr>
          <w:rFonts w:eastAsia="Times New Roman" w:cstheme="minorHAnsi"/>
          <w:lang w:val="tr-TR"/>
        </w:rPr>
      </w:pPr>
    </w:p>
    <w:p w14:paraId="5D97EAD7" w14:textId="281923D5" w:rsidR="00703736" w:rsidRDefault="00703736" w:rsidP="00B6564D">
      <w:pPr>
        <w:rPr>
          <w:rFonts w:eastAsia="Times New Roman" w:cstheme="minorHAnsi"/>
          <w:lang w:val="tr-TR"/>
        </w:rPr>
      </w:pPr>
    </w:p>
    <w:p w14:paraId="6780612B" w14:textId="431C90B4" w:rsidR="00703736" w:rsidRDefault="00703736" w:rsidP="00B6564D">
      <w:pPr>
        <w:rPr>
          <w:rFonts w:eastAsia="Times New Roman" w:cstheme="minorHAnsi"/>
          <w:lang w:val="tr-TR"/>
        </w:rPr>
      </w:pPr>
    </w:p>
    <w:p w14:paraId="39E81A50" w14:textId="18464F7F" w:rsidR="00703736" w:rsidRDefault="00703736" w:rsidP="00B6564D">
      <w:pPr>
        <w:rPr>
          <w:rFonts w:eastAsia="Times New Roman" w:cstheme="minorHAnsi"/>
          <w:lang w:val="tr-TR"/>
        </w:rPr>
      </w:pPr>
    </w:p>
    <w:p w14:paraId="5C648C35" w14:textId="1863BBA0" w:rsidR="00703736" w:rsidRDefault="00703736" w:rsidP="00B6564D">
      <w:pPr>
        <w:rPr>
          <w:rFonts w:eastAsia="Times New Roman" w:cstheme="minorHAnsi"/>
          <w:lang w:val="tr-TR"/>
        </w:rPr>
      </w:pPr>
    </w:p>
    <w:p w14:paraId="4521B1F5" w14:textId="38B4CCC3" w:rsidR="00703736" w:rsidRDefault="00703736" w:rsidP="00B6564D">
      <w:pPr>
        <w:rPr>
          <w:rFonts w:eastAsia="Times New Roman" w:cstheme="minorHAnsi"/>
          <w:lang w:val="tr-TR"/>
        </w:rPr>
      </w:pPr>
    </w:p>
    <w:p w14:paraId="0B2016A1" w14:textId="6910E465" w:rsidR="00703736" w:rsidRDefault="00703736" w:rsidP="00B6564D">
      <w:pPr>
        <w:rPr>
          <w:rFonts w:eastAsia="Times New Roman" w:cstheme="minorHAnsi"/>
          <w:lang w:val="tr-TR"/>
        </w:rPr>
      </w:pPr>
    </w:p>
    <w:p w14:paraId="4816E297" w14:textId="30FF83E9" w:rsidR="00703736" w:rsidRDefault="00703736" w:rsidP="00B6564D">
      <w:pPr>
        <w:rPr>
          <w:rFonts w:eastAsia="Times New Roman" w:cstheme="minorHAnsi"/>
          <w:lang w:val="tr-TR"/>
        </w:rPr>
      </w:pPr>
    </w:p>
    <w:p w14:paraId="55745F4E" w14:textId="6C790F1F" w:rsidR="00703736" w:rsidRDefault="00703736" w:rsidP="00B6564D">
      <w:pPr>
        <w:rPr>
          <w:rFonts w:eastAsia="Times New Roman" w:cstheme="minorHAnsi"/>
          <w:lang w:val="tr-TR"/>
        </w:rPr>
      </w:pPr>
    </w:p>
    <w:p w14:paraId="616979AE" w14:textId="69838B81" w:rsidR="00D22A5C" w:rsidRPr="002032A7" w:rsidRDefault="00E71DF0" w:rsidP="00B6564D">
      <w:pPr>
        <w:rPr>
          <w:rFonts w:eastAsia="Times New Roman" w:cstheme="minorHAnsi"/>
          <w:lang w:val="tr-TR"/>
        </w:rPr>
      </w:pPr>
      <w:r>
        <w:rPr>
          <w:rFonts w:eastAsia="Times New Roman" w:cstheme="minorHAnsi"/>
          <w:lang w:val="tr-TR"/>
        </w:rPr>
        <w:br w:type="page"/>
      </w:r>
    </w:p>
    <w:p w14:paraId="5959691F" w14:textId="5F7D350F" w:rsidR="00703736" w:rsidRPr="00DE427E" w:rsidRDefault="00703736" w:rsidP="00B6564D">
      <w:pPr>
        <w:rPr>
          <w:rFonts w:eastAsia="Times New Roman" w:cstheme="minorHAnsi"/>
          <w:b/>
          <w:bCs/>
          <w:lang w:val="tr-TR"/>
        </w:rPr>
      </w:pPr>
      <w:r w:rsidRPr="00DE427E">
        <w:rPr>
          <w:rFonts w:eastAsia="Times New Roman" w:cstheme="minorHAnsi"/>
          <w:b/>
          <w:bCs/>
          <w:lang w:val="tr-TR"/>
        </w:rPr>
        <w:lastRenderedPageBreak/>
        <w:t>Yarışma Alanı</w:t>
      </w:r>
      <w:r w:rsidR="00DE427E" w:rsidRPr="00DE427E">
        <w:rPr>
          <w:rFonts w:eastAsia="Times New Roman" w:cstheme="minorHAnsi"/>
          <w:b/>
          <w:bCs/>
          <w:lang w:val="tr-TR"/>
        </w:rPr>
        <w:t xml:space="preserve"> Tarihçesi</w:t>
      </w:r>
    </w:p>
    <w:p w14:paraId="7CF74C73" w14:textId="363CCD0B" w:rsidR="00703736" w:rsidRDefault="00703736" w:rsidP="00B6564D">
      <w:pPr>
        <w:rPr>
          <w:rFonts w:eastAsia="Times New Roman" w:cstheme="minorHAnsi"/>
          <w:lang w:val="tr-TR"/>
        </w:rPr>
      </w:pPr>
    </w:p>
    <w:p w14:paraId="6A242496" w14:textId="77777777" w:rsidR="00DE427E" w:rsidRDefault="00703736" w:rsidP="00DE427E">
      <w:pPr>
        <w:rPr>
          <w:rFonts w:eastAsia="Times New Roman"/>
          <w:color w:val="000000" w:themeColor="text1"/>
        </w:rPr>
      </w:pPr>
      <w:r>
        <w:rPr>
          <w:rFonts w:eastAsia="Times New Roman" w:cstheme="minorHAnsi"/>
          <w:lang w:val="tr-TR"/>
        </w:rPr>
        <w:t xml:space="preserve">Yarışma alanının içinde bulunduğu bölge ve bu bölge içerisinde özellikle de yarışma alanının kendisi Türkiye tiyatro tarihinde önemi bir yere sahiptir. Osmanlı İmparatorluğu döneminden başlayarak Türkiye </w:t>
      </w:r>
      <w:r w:rsidR="00DE427E">
        <w:rPr>
          <w:rFonts w:eastAsia="Times New Roman" w:cstheme="minorHAnsi"/>
          <w:lang w:val="tr-TR"/>
        </w:rPr>
        <w:t xml:space="preserve">kültürel </w:t>
      </w:r>
      <w:r>
        <w:rPr>
          <w:rFonts w:eastAsia="Times New Roman" w:cstheme="minorHAnsi"/>
          <w:lang w:val="tr-TR"/>
        </w:rPr>
        <w:t xml:space="preserve">coğrafyasında tiyatronun ilk örneklerinin görüldüğü şehirlerin başında gelmesinin yanı </w:t>
      </w:r>
      <w:proofErr w:type="gramStart"/>
      <w:r>
        <w:rPr>
          <w:rFonts w:eastAsia="Times New Roman" w:cstheme="minorHAnsi"/>
          <w:lang w:val="tr-TR"/>
        </w:rPr>
        <w:t>sıra</w:t>
      </w:r>
      <w:r w:rsidR="00DE427E">
        <w:rPr>
          <w:rFonts w:eastAsia="Times New Roman" w:cstheme="minorHAnsi"/>
          <w:lang w:val="tr-TR"/>
        </w:rPr>
        <w:t>,</w:t>
      </w:r>
      <w:proofErr w:type="gramEnd"/>
      <w:r w:rsidR="00DE427E">
        <w:rPr>
          <w:rFonts w:eastAsia="Times New Roman" w:cstheme="minorHAnsi"/>
          <w:lang w:val="tr-TR"/>
        </w:rPr>
        <w:t xml:space="preserve"> gerek Osmanlı İmparatorluğu döneminde gerekse de Türkiye Cumhuriyeti’nde</w:t>
      </w:r>
      <w:r>
        <w:rPr>
          <w:rFonts w:eastAsia="Times New Roman" w:cstheme="minorHAnsi"/>
          <w:lang w:val="tr-TR"/>
        </w:rPr>
        <w:t xml:space="preserve"> </w:t>
      </w:r>
      <w:r w:rsidR="00DE427E">
        <w:rPr>
          <w:rFonts w:eastAsia="Times New Roman" w:cstheme="minorHAnsi"/>
          <w:lang w:val="tr-TR"/>
        </w:rPr>
        <w:t>gösteri sanatlarının</w:t>
      </w:r>
      <w:r>
        <w:rPr>
          <w:rFonts w:eastAsia="Times New Roman" w:cstheme="minorHAnsi"/>
          <w:lang w:val="tr-TR"/>
        </w:rPr>
        <w:t xml:space="preserve"> geliştiği </w:t>
      </w:r>
      <w:r w:rsidR="00DE427E">
        <w:rPr>
          <w:rFonts w:eastAsia="Times New Roman" w:cstheme="minorHAnsi"/>
          <w:lang w:val="tr-TR"/>
        </w:rPr>
        <w:t xml:space="preserve">başat </w:t>
      </w:r>
      <w:r>
        <w:rPr>
          <w:rFonts w:eastAsia="Times New Roman" w:cstheme="minorHAnsi"/>
          <w:lang w:val="tr-TR"/>
        </w:rPr>
        <w:t xml:space="preserve">şehir olan </w:t>
      </w:r>
      <w:r>
        <w:rPr>
          <w:rFonts w:eastAsia="Times New Roman"/>
          <w:color w:val="000000" w:themeColor="text1"/>
        </w:rPr>
        <w:t>İstanbul’da Tanzimat D</w:t>
      </w:r>
      <w:r w:rsidRPr="009B3668">
        <w:rPr>
          <w:rFonts w:eastAsia="Times New Roman"/>
          <w:color w:val="000000" w:themeColor="text1"/>
        </w:rPr>
        <w:t>önemi</w:t>
      </w:r>
      <w:r>
        <w:rPr>
          <w:rFonts w:eastAsia="Times New Roman"/>
          <w:color w:val="000000" w:themeColor="text1"/>
        </w:rPr>
        <w:t>’</w:t>
      </w:r>
      <w:r w:rsidRPr="009B3668">
        <w:rPr>
          <w:rFonts w:eastAsia="Times New Roman"/>
          <w:color w:val="000000" w:themeColor="text1"/>
        </w:rPr>
        <w:t>nden başlayarak gösteri sanatlarının yoğunlaştığı iki semt vardır. Bunlar, Ba</w:t>
      </w:r>
      <w:r>
        <w:rPr>
          <w:rFonts w:eastAsia="Times New Roman"/>
          <w:color w:val="000000" w:themeColor="text1"/>
        </w:rPr>
        <w:t>tı tarzı eğlencenin merkezi</w:t>
      </w:r>
      <w:r w:rsidRPr="009B3668">
        <w:rPr>
          <w:rFonts w:eastAsia="Times New Roman"/>
          <w:color w:val="000000" w:themeColor="text1"/>
        </w:rPr>
        <w:t xml:space="preserve"> Beyoğlu ve geleneksel</w:t>
      </w:r>
      <w:r>
        <w:rPr>
          <w:rFonts w:eastAsia="Times New Roman"/>
          <w:color w:val="000000" w:themeColor="text1"/>
        </w:rPr>
        <w:t xml:space="preserve"> eğlence kültürünün merkezi</w:t>
      </w:r>
      <w:r w:rsidRPr="009B3668">
        <w:rPr>
          <w:rFonts w:eastAsia="Times New Roman"/>
          <w:color w:val="000000" w:themeColor="text1"/>
        </w:rPr>
        <w:t xml:space="preserve"> Direklerarası-Şehzadebaşı’dır</w:t>
      </w:r>
      <w:r>
        <w:rPr>
          <w:rFonts w:eastAsia="Times New Roman"/>
          <w:color w:val="000000" w:themeColor="text1"/>
          <w:lang w:val="tr-TR"/>
        </w:rPr>
        <w:t>.</w:t>
      </w:r>
      <w:r w:rsidR="00DE427E">
        <w:rPr>
          <w:rFonts w:eastAsia="Times New Roman"/>
          <w:color w:val="000000" w:themeColor="text1"/>
          <w:lang w:val="tr-TR"/>
        </w:rPr>
        <w:t xml:space="preserve"> </w:t>
      </w:r>
      <w:r w:rsidR="00724419" w:rsidRPr="009B3668">
        <w:rPr>
          <w:rFonts w:eastAsia="Times New Roman"/>
          <w:color w:val="000000" w:themeColor="text1"/>
        </w:rPr>
        <w:t>Şehzadebaşı 1950’lerin ortalarına kadar geleneksel</w:t>
      </w:r>
      <w:r w:rsidR="00724419">
        <w:rPr>
          <w:rFonts w:eastAsia="Times New Roman"/>
          <w:color w:val="000000" w:themeColor="text1"/>
        </w:rPr>
        <w:t xml:space="preserve"> gösteri sanatları kültürüyle özdeşleş</w:t>
      </w:r>
      <w:proofErr w:type="spellStart"/>
      <w:r w:rsidR="00DE427E">
        <w:rPr>
          <w:rFonts w:eastAsia="Times New Roman"/>
          <w:color w:val="000000" w:themeColor="text1"/>
          <w:lang w:val="tr-TR"/>
        </w:rPr>
        <w:t>miştir</w:t>
      </w:r>
      <w:proofErr w:type="spellEnd"/>
      <w:r w:rsidR="00724419" w:rsidRPr="009B3668">
        <w:rPr>
          <w:rFonts w:eastAsia="Times New Roman"/>
          <w:color w:val="000000" w:themeColor="text1"/>
        </w:rPr>
        <w:t xml:space="preserve">. </w:t>
      </w:r>
    </w:p>
    <w:p w14:paraId="6B3FD440" w14:textId="71CAAEF5" w:rsidR="00724419" w:rsidRPr="00DE427E" w:rsidRDefault="00724419" w:rsidP="00DE427E">
      <w:pPr>
        <w:rPr>
          <w:rFonts w:eastAsia="Times New Roman"/>
          <w:color w:val="000000" w:themeColor="text1"/>
          <w:lang w:val="tr-TR"/>
        </w:rPr>
      </w:pPr>
      <w:r w:rsidRPr="009B3668">
        <w:rPr>
          <w:rFonts w:eastAsia="Times New Roman"/>
          <w:color w:val="000000" w:themeColor="text1"/>
          <w:shd w:val="clear" w:color="auto" w:fill="FFFFFF"/>
        </w:rPr>
        <w:t xml:space="preserve">Nevşehirli Damat İbrahim Paşa Külliyesi’nin bir parçası olarak </w:t>
      </w:r>
      <w:r w:rsidRPr="009B3668">
        <w:rPr>
          <w:rFonts w:eastAsia="Times New Roman"/>
          <w:color w:val="000000" w:themeColor="text1"/>
        </w:rPr>
        <w:t>Şehzadebaşı Caddesi’nin</w:t>
      </w:r>
      <w:r w:rsidRPr="009B3668">
        <w:rPr>
          <w:rFonts w:eastAsia="Times New Roman"/>
          <w:color w:val="000000" w:themeColor="text1"/>
          <w:shd w:val="clear" w:color="auto" w:fill="FFFFFF"/>
        </w:rPr>
        <w:t xml:space="preserve"> iki tarafınd</w:t>
      </w:r>
      <w:r>
        <w:rPr>
          <w:rFonts w:eastAsia="Times New Roman"/>
          <w:color w:val="000000" w:themeColor="text1"/>
          <w:shd w:val="clear" w:color="auto" w:fill="FFFFFF"/>
        </w:rPr>
        <w:t>a konumlanan 82 dükkanlı</w:t>
      </w:r>
      <w:r w:rsidRPr="009B3668">
        <w:rPr>
          <w:rFonts w:eastAsia="Times New Roman"/>
          <w:color w:val="000000" w:themeColor="text1"/>
          <w:shd w:val="clear" w:color="auto" w:fill="FFFFFF"/>
        </w:rPr>
        <w:t xml:space="preserve"> çarşının adı olan </w:t>
      </w:r>
      <w:r w:rsidRPr="009B3668">
        <w:rPr>
          <w:rFonts w:eastAsia="Times New Roman"/>
          <w:color w:val="000000" w:themeColor="text1"/>
        </w:rPr>
        <w:t>Direklerarası</w:t>
      </w:r>
      <w:r>
        <w:rPr>
          <w:rStyle w:val="EndnoteReference"/>
          <w:rFonts w:eastAsia="Times New Roman"/>
          <w:color w:val="000000" w:themeColor="text1"/>
          <w:lang w:val="tr-TR"/>
        </w:rPr>
        <w:t xml:space="preserve"> </w:t>
      </w:r>
      <w:r>
        <w:rPr>
          <w:rFonts w:eastAsia="Times New Roman"/>
          <w:color w:val="000000" w:themeColor="text1"/>
          <w:lang w:val="tr-TR"/>
        </w:rPr>
        <w:t>(</w:t>
      </w:r>
      <w:r w:rsidRPr="00D12DED">
        <w:t xml:space="preserve">Yapı </w:t>
      </w:r>
      <w:r>
        <w:rPr>
          <w:rFonts w:eastAsia="Times New Roman"/>
          <w:color w:val="000000" w:themeColor="text1"/>
          <w:shd w:val="clear" w:color="auto" w:fill="FFFFFF"/>
        </w:rPr>
        <w:t xml:space="preserve">adını </w:t>
      </w:r>
      <w:r w:rsidRPr="00D12DED">
        <w:rPr>
          <w:rFonts w:eastAsia="Times New Roman"/>
          <w:color w:val="000000" w:themeColor="text1"/>
          <w:shd w:val="clear" w:color="auto" w:fill="FFFFFF"/>
        </w:rPr>
        <w:t>dükkanların önündeki tonozlu arkadları taşıyan sütunlardan alır</w:t>
      </w:r>
      <w:r>
        <w:rPr>
          <w:rFonts w:eastAsia="Times New Roman"/>
          <w:color w:val="000000" w:themeColor="text1"/>
        </w:rPr>
        <w:t xml:space="preserve">) </w:t>
      </w:r>
      <w:r w:rsidRPr="009B3668">
        <w:rPr>
          <w:color w:val="000000" w:themeColor="text1"/>
        </w:rPr>
        <w:t>19. yüzyıla kadar yeniçerilerin gezinti ve eğlence yeri</w:t>
      </w:r>
      <w:r>
        <w:rPr>
          <w:color w:val="000000" w:themeColor="text1"/>
        </w:rPr>
        <w:t xml:space="preserve"> olur</w:t>
      </w:r>
      <w:r w:rsidRPr="009B3668">
        <w:rPr>
          <w:color w:val="000000" w:themeColor="text1"/>
        </w:rPr>
        <w:t>, 1826’da Yeniçeri Ocağı’nın kapatılmasının ar</w:t>
      </w:r>
      <w:r>
        <w:rPr>
          <w:color w:val="000000" w:themeColor="text1"/>
        </w:rPr>
        <w:t xml:space="preserve">dından özellikle Ramazan aylarında </w:t>
      </w:r>
      <w:r w:rsidRPr="009B3668">
        <w:rPr>
          <w:rFonts w:eastAsia="Times New Roman"/>
          <w:color w:val="000000" w:themeColor="text1"/>
        </w:rPr>
        <w:t>geleneksel</w:t>
      </w:r>
      <w:r>
        <w:rPr>
          <w:rFonts w:eastAsia="Times New Roman"/>
          <w:color w:val="000000" w:themeColor="text1"/>
        </w:rPr>
        <w:t xml:space="preserve"> gösteri sanatlarıyla </w:t>
      </w:r>
      <w:r w:rsidRPr="009B3668">
        <w:rPr>
          <w:color w:val="000000" w:themeColor="text1"/>
        </w:rPr>
        <w:t xml:space="preserve">İstanbul halkının yoğun ilgisini </w:t>
      </w:r>
      <w:r w:rsidRPr="00FD06FC">
        <w:rPr>
          <w:color w:val="000000" w:themeColor="text1"/>
        </w:rPr>
        <w:t>çeker.</w:t>
      </w:r>
      <w:r>
        <w:rPr>
          <w:color w:val="000000" w:themeColor="text1"/>
        </w:rPr>
        <w:t xml:space="preserve"> Zamanla </w:t>
      </w:r>
      <w:r w:rsidRPr="009B3668">
        <w:rPr>
          <w:color w:val="000000" w:themeColor="text1"/>
        </w:rPr>
        <w:t xml:space="preserve">dükkanların arkalarına bitişik olarak tiyatro ve sinema binaları inşa edilir. </w:t>
      </w:r>
      <w:r w:rsidRPr="009B3668">
        <w:rPr>
          <w:rFonts w:eastAsia="Times New Roman"/>
          <w:color w:val="000000" w:themeColor="text1"/>
        </w:rPr>
        <w:t>Osmanlı İmparatorluğu</w:t>
      </w:r>
      <w:r>
        <w:rPr>
          <w:rFonts w:eastAsia="Times New Roman"/>
          <w:color w:val="000000" w:themeColor="text1"/>
        </w:rPr>
        <w:t>’nda açık havada</w:t>
      </w:r>
      <w:r w:rsidR="00DE427E">
        <w:rPr>
          <w:rFonts w:eastAsia="Times New Roman"/>
          <w:color w:val="000000" w:themeColor="text1"/>
          <w:lang w:val="tr-TR"/>
        </w:rPr>
        <w:t xml:space="preserve"> ve</w:t>
      </w:r>
      <w:r>
        <w:rPr>
          <w:rFonts w:eastAsia="Times New Roman"/>
          <w:color w:val="000000" w:themeColor="text1"/>
        </w:rPr>
        <w:t xml:space="preserve"> bahçe gibi geçici mekanlarda ve</w:t>
      </w:r>
      <w:r w:rsidRPr="009B3668">
        <w:rPr>
          <w:rFonts w:eastAsia="Times New Roman"/>
          <w:color w:val="000000" w:themeColor="text1"/>
        </w:rPr>
        <w:t xml:space="preserve"> kahvehaneler</w:t>
      </w:r>
      <w:r>
        <w:rPr>
          <w:rFonts w:eastAsia="Times New Roman"/>
          <w:color w:val="000000" w:themeColor="text1"/>
        </w:rPr>
        <w:t>de gerçekleştirilen</w:t>
      </w:r>
      <w:r w:rsidRPr="00724419">
        <w:rPr>
          <w:color w:val="000000" w:themeColor="text1"/>
        </w:rPr>
        <w:t xml:space="preserve"> </w:t>
      </w:r>
      <w:r>
        <w:rPr>
          <w:color w:val="000000" w:themeColor="text1"/>
        </w:rPr>
        <w:t xml:space="preserve">ortaoyunu, meddah, gölge oyunu, cambazlık ve hokkabazlık gibi </w:t>
      </w:r>
      <w:r>
        <w:rPr>
          <w:rFonts w:eastAsia="Times New Roman"/>
          <w:color w:val="000000" w:themeColor="text1"/>
        </w:rPr>
        <w:t xml:space="preserve">geleneksel gösteri sanatları gösterimleri </w:t>
      </w:r>
      <w:r w:rsidR="00DE427E">
        <w:rPr>
          <w:rFonts w:eastAsia="Times New Roman"/>
          <w:color w:val="000000" w:themeColor="text1"/>
          <w:lang w:val="tr-TR"/>
        </w:rPr>
        <w:t xml:space="preserve">zamanla </w:t>
      </w:r>
      <w:r>
        <w:rPr>
          <w:rFonts w:eastAsia="Times New Roman"/>
          <w:color w:val="000000" w:themeColor="text1"/>
        </w:rPr>
        <w:t xml:space="preserve">buradaki tiyatro ve sinema </w:t>
      </w:r>
      <w:r w:rsidR="00DE427E">
        <w:rPr>
          <w:rFonts w:eastAsia="Times New Roman"/>
          <w:color w:val="000000" w:themeColor="text1"/>
          <w:lang w:val="tr-TR"/>
        </w:rPr>
        <w:t>binalarında</w:t>
      </w:r>
      <w:r w:rsidR="008939CD">
        <w:rPr>
          <w:rFonts w:eastAsia="Times New Roman"/>
          <w:color w:val="000000" w:themeColor="text1"/>
        </w:rPr>
        <w:t xml:space="preserve"> yapılmaya başlanır.</w:t>
      </w:r>
      <w:r>
        <w:rPr>
          <w:rFonts w:eastAsia="Times New Roman"/>
          <w:color w:val="000000" w:themeColor="text1"/>
        </w:rPr>
        <w:t xml:space="preserve"> </w:t>
      </w:r>
      <w:r w:rsidRPr="009B3668">
        <w:rPr>
          <w:color w:val="000000" w:themeColor="text1"/>
        </w:rPr>
        <w:t xml:space="preserve">Geleneksel tiyatronun ünlü isimleri bu mekanlarda sahneye çıkarlar. </w:t>
      </w:r>
      <w:r w:rsidRPr="009B3668">
        <w:rPr>
          <w:rFonts w:eastAsia="Times New Roman"/>
          <w:color w:val="000000" w:themeColor="text1"/>
        </w:rPr>
        <w:t xml:space="preserve">Türkiye’nin ilk tiyatro okulu </w:t>
      </w:r>
      <w:r w:rsidRPr="009B3668">
        <w:rPr>
          <w:color w:val="000000" w:themeColor="text1"/>
        </w:rPr>
        <w:t>Darülbedayi’nin 1914’te eğitime başladığı bina</w:t>
      </w:r>
      <w:r>
        <w:rPr>
          <w:color w:val="000000" w:themeColor="text1"/>
        </w:rPr>
        <w:t xml:space="preserve">, sonradan </w:t>
      </w:r>
      <w:r w:rsidRPr="009B3668">
        <w:rPr>
          <w:rFonts w:eastAsia="Times New Roman"/>
          <w:color w:val="000000" w:themeColor="text1"/>
        </w:rPr>
        <w:t>L</w:t>
      </w:r>
      <w:r>
        <w:rPr>
          <w:rFonts w:eastAsia="Times New Roman"/>
          <w:color w:val="000000" w:themeColor="text1"/>
        </w:rPr>
        <w:t xml:space="preserve">etafet Apartmanı adını alan Rıza Paşa Hanı </w:t>
      </w:r>
      <w:r w:rsidRPr="009B3668">
        <w:rPr>
          <w:color w:val="000000" w:themeColor="text1"/>
        </w:rPr>
        <w:t>da bu</w:t>
      </w:r>
      <w:r>
        <w:rPr>
          <w:color w:val="000000" w:themeColor="text1"/>
        </w:rPr>
        <w:t>rada,</w:t>
      </w:r>
      <w:r w:rsidRPr="009B3668">
        <w:rPr>
          <w:color w:val="000000" w:themeColor="text1"/>
        </w:rPr>
        <w:t xml:space="preserve"> Direklerarası’nın Vezneciler’e doğru bitiminden sonra</w:t>
      </w:r>
      <w:r w:rsidR="00DE427E">
        <w:rPr>
          <w:color w:val="000000" w:themeColor="text1"/>
          <w:lang w:val="tr-TR"/>
        </w:rPr>
        <w:t>ki ilk</w:t>
      </w:r>
      <w:r>
        <w:rPr>
          <w:color w:val="000000" w:themeColor="text1"/>
        </w:rPr>
        <w:t xml:space="preserve"> köşededi</w:t>
      </w:r>
      <w:r w:rsidRPr="009B3668">
        <w:rPr>
          <w:color w:val="000000" w:themeColor="text1"/>
        </w:rPr>
        <w:t>r.</w:t>
      </w:r>
    </w:p>
    <w:p w14:paraId="51086D4D" w14:textId="601427B6" w:rsidR="005B3668" w:rsidRPr="009F4559" w:rsidRDefault="005B3668" w:rsidP="009F4559">
      <w:pPr>
        <w:rPr>
          <w:rFonts w:eastAsia="Times New Roman"/>
          <w:color w:val="000000" w:themeColor="text1"/>
          <w:lang w:val="tr-TR"/>
        </w:rPr>
      </w:pPr>
      <w:r>
        <w:rPr>
          <w:color w:val="000000" w:themeColor="text1"/>
        </w:rPr>
        <w:t xml:space="preserve">1934 yılında İstanbul Belediyesi tarafından bu bölgede uluslararası bir yarışma açılır. Yarışmanın konusu tiyatro ve konservatuvar binasıdır. Bu yarışmaya altlık hazırlayacak kentsel düzenleme için gerekli olan alanı açmak amacıyla 1930’ların başından itibaren bölgede istimlak çalışmaları yapılır. Bu kentsel düzenleme </w:t>
      </w:r>
      <w:r w:rsidRPr="009B3668">
        <w:rPr>
          <w:rFonts w:eastAsia="Times New Roman"/>
          <w:color w:val="000000" w:themeColor="text1"/>
        </w:rPr>
        <w:t>Şehzadebaşı ve Vezneciler caddelerinin kuzeyinde Ferah sineması, Kalender Medrese</w:t>
      </w:r>
      <w:r>
        <w:rPr>
          <w:rFonts w:eastAsia="Times New Roman"/>
          <w:color w:val="000000" w:themeColor="text1"/>
        </w:rPr>
        <w:t>si</w:t>
      </w:r>
      <w:r w:rsidRPr="009B3668">
        <w:rPr>
          <w:rFonts w:eastAsia="Times New Roman"/>
          <w:color w:val="000000" w:themeColor="text1"/>
        </w:rPr>
        <w:t xml:space="preserve"> ve Letafet Apartmanı gibi </w:t>
      </w:r>
      <w:r>
        <w:rPr>
          <w:rFonts w:eastAsia="Times New Roman"/>
          <w:color w:val="000000" w:themeColor="text1"/>
        </w:rPr>
        <w:t xml:space="preserve">kentin hafızasında ve kültür tarihinde yeri olan </w:t>
      </w:r>
      <w:r w:rsidRPr="009B3668">
        <w:rPr>
          <w:rFonts w:eastAsia="Times New Roman"/>
          <w:color w:val="000000" w:themeColor="text1"/>
        </w:rPr>
        <w:t>yapıların</w:t>
      </w:r>
      <w:r>
        <w:rPr>
          <w:rFonts w:eastAsia="Times New Roman"/>
          <w:color w:val="000000" w:themeColor="text1"/>
        </w:rPr>
        <w:t xml:space="preserve"> ve bazıları konak</w:t>
      </w:r>
      <w:r w:rsidRPr="009B3668">
        <w:rPr>
          <w:rFonts w:eastAsia="Times New Roman"/>
          <w:color w:val="000000" w:themeColor="text1"/>
        </w:rPr>
        <w:t xml:space="preserve"> bir çok</w:t>
      </w:r>
      <w:r>
        <w:rPr>
          <w:rFonts w:eastAsia="Times New Roman"/>
          <w:color w:val="000000" w:themeColor="text1"/>
        </w:rPr>
        <w:t xml:space="preserve"> harabe halinde veya ayakta</w:t>
      </w:r>
      <w:r w:rsidRPr="009B3668">
        <w:rPr>
          <w:rFonts w:eastAsia="Times New Roman"/>
          <w:color w:val="000000" w:themeColor="text1"/>
        </w:rPr>
        <w:t xml:space="preserve"> iki-üç ka</w:t>
      </w:r>
      <w:r>
        <w:rPr>
          <w:rFonts w:eastAsia="Times New Roman"/>
          <w:color w:val="000000" w:themeColor="text1"/>
        </w:rPr>
        <w:t>tlı konutun</w:t>
      </w:r>
      <w:r w:rsidRPr="009B3668">
        <w:rPr>
          <w:rFonts w:eastAsia="Times New Roman"/>
          <w:color w:val="000000" w:themeColor="text1"/>
        </w:rPr>
        <w:t xml:space="preserve"> yıkımını, iki sokağın</w:t>
      </w:r>
      <w:r>
        <w:rPr>
          <w:rFonts w:eastAsia="Times New Roman"/>
          <w:color w:val="000000" w:themeColor="text1"/>
        </w:rPr>
        <w:t xml:space="preserve"> iptalini, </w:t>
      </w:r>
      <w:r w:rsidRPr="009B3668">
        <w:rPr>
          <w:rFonts w:eastAsia="Times New Roman"/>
          <w:color w:val="000000" w:themeColor="text1"/>
        </w:rPr>
        <w:t>bir sokağın yön</w:t>
      </w:r>
      <w:r>
        <w:rPr>
          <w:rFonts w:eastAsia="Times New Roman"/>
          <w:color w:val="000000" w:themeColor="text1"/>
        </w:rPr>
        <w:t>lenme ve formunun değiştirilmesini,</w:t>
      </w:r>
      <w:r w:rsidRPr="009B3668">
        <w:rPr>
          <w:rFonts w:eastAsia="Times New Roman"/>
          <w:color w:val="000000" w:themeColor="text1"/>
        </w:rPr>
        <w:t xml:space="preserve"> Vezneciler Caddesi’nin g</w:t>
      </w:r>
      <w:r>
        <w:rPr>
          <w:rFonts w:eastAsia="Times New Roman"/>
          <w:color w:val="000000" w:themeColor="text1"/>
        </w:rPr>
        <w:t>enişletilmesini ve Şehzadebaşı Caddesi’nin güneyindeki dükkanların,</w:t>
      </w:r>
      <w:r w:rsidRPr="009B3668">
        <w:rPr>
          <w:rFonts w:eastAsia="Times New Roman"/>
          <w:color w:val="000000" w:themeColor="text1"/>
        </w:rPr>
        <w:t xml:space="preserve"> </w:t>
      </w:r>
      <w:r>
        <w:rPr>
          <w:rFonts w:eastAsia="Times New Roman"/>
          <w:color w:val="000000" w:themeColor="text1"/>
        </w:rPr>
        <w:t xml:space="preserve">Hilal ve Milli </w:t>
      </w:r>
      <w:r w:rsidRPr="009B3668">
        <w:rPr>
          <w:rFonts w:eastAsia="Times New Roman"/>
          <w:color w:val="000000" w:themeColor="text1"/>
        </w:rPr>
        <w:t>tiyatro-sinemaların</w:t>
      </w:r>
      <w:r>
        <w:rPr>
          <w:rFonts w:eastAsia="Times New Roman"/>
          <w:color w:val="000000" w:themeColor="text1"/>
        </w:rPr>
        <w:t>ın yıkılarak caddenin</w:t>
      </w:r>
      <w:r w:rsidRPr="009B3668">
        <w:rPr>
          <w:rFonts w:eastAsia="Times New Roman"/>
          <w:color w:val="000000" w:themeColor="text1"/>
        </w:rPr>
        <w:t xml:space="preserve"> geniş</w:t>
      </w:r>
      <w:r>
        <w:rPr>
          <w:rFonts w:eastAsia="Times New Roman"/>
          <w:color w:val="000000" w:themeColor="text1"/>
        </w:rPr>
        <w:t>letilmesini kapsar.</w:t>
      </w:r>
      <w:r w:rsidRPr="005B3668">
        <w:rPr>
          <w:rFonts w:eastAsia="Times New Roman"/>
          <w:color w:val="000000" w:themeColor="text1"/>
        </w:rPr>
        <w:t xml:space="preserve"> </w:t>
      </w:r>
      <w:r>
        <w:rPr>
          <w:rFonts w:eastAsia="Times New Roman"/>
          <w:color w:val="000000" w:themeColor="text1"/>
          <w:lang w:val="tr-TR"/>
        </w:rPr>
        <w:t>Bu kentsel düzenlemeyle s</w:t>
      </w:r>
      <w:r w:rsidRPr="009B3668">
        <w:rPr>
          <w:rFonts w:eastAsia="Times New Roman"/>
          <w:color w:val="000000" w:themeColor="text1"/>
        </w:rPr>
        <w:t xml:space="preserve">emtin geleneksel dokusuna ve </w:t>
      </w:r>
      <w:r>
        <w:rPr>
          <w:rFonts w:eastAsia="Times New Roman"/>
          <w:color w:val="000000" w:themeColor="text1"/>
        </w:rPr>
        <w:t xml:space="preserve">kültürel </w:t>
      </w:r>
      <w:r w:rsidRPr="009B3668">
        <w:rPr>
          <w:rFonts w:eastAsia="Times New Roman"/>
          <w:color w:val="000000" w:themeColor="text1"/>
        </w:rPr>
        <w:t xml:space="preserve">belleğine ciddi bir müdahele söz konusudur. </w:t>
      </w:r>
      <w:r w:rsidR="009F4559">
        <w:rPr>
          <w:rFonts w:eastAsia="Times New Roman"/>
          <w:color w:val="000000" w:themeColor="text1"/>
          <w:lang w:val="tr-TR"/>
        </w:rPr>
        <w:t>Y</w:t>
      </w:r>
      <w:r>
        <w:rPr>
          <w:rFonts w:eastAsia="Times New Roman"/>
          <w:color w:val="000000" w:themeColor="text1"/>
          <w:lang w:val="tr-TR"/>
        </w:rPr>
        <w:t xml:space="preserve">arışma sonuçlanmış, o dönemde dünya çapında tanınmış mimarlardan </w:t>
      </w:r>
      <w:proofErr w:type="spellStart"/>
      <w:r>
        <w:rPr>
          <w:rFonts w:eastAsia="Times New Roman"/>
          <w:color w:val="000000" w:themeColor="text1"/>
          <w:lang w:val="tr-TR"/>
        </w:rPr>
        <w:t>Hans</w:t>
      </w:r>
      <w:proofErr w:type="spellEnd"/>
      <w:r>
        <w:rPr>
          <w:rFonts w:eastAsia="Times New Roman"/>
          <w:color w:val="000000" w:themeColor="text1"/>
          <w:lang w:val="tr-TR"/>
        </w:rPr>
        <w:t xml:space="preserve"> </w:t>
      </w:r>
      <w:proofErr w:type="spellStart"/>
      <w:r>
        <w:rPr>
          <w:rFonts w:eastAsia="Times New Roman"/>
          <w:color w:val="000000" w:themeColor="text1"/>
          <w:lang w:val="tr-TR"/>
        </w:rPr>
        <w:t>Poelzig’in</w:t>
      </w:r>
      <w:proofErr w:type="spellEnd"/>
      <w:r>
        <w:rPr>
          <w:rFonts w:eastAsia="Times New Roman"/>
          <w:color w:val="000000" w:themeColor="text1"/>
          <w:lang w:val="tr-TR"/>
        </w:rPr>
        <w:t xml:space="preserve"> projesi birincilik almış ve sonraki bir-iki yıl içinde bütün zorluklara rağmen</w:t>
      </w:r>
      <w:r w:rsidR="00BA0149">
        <w:rPr>
          <w:rFonts w:eastAsia="Times New Roman"/>
          <w:color w:val="000000" w:themeColor="text1"/>
          <w:lang w:val="tr-TR"/>
        </w:rPr>
        <w:t xml:space="preserve"> yarışma projesinin</w:t>
      </w:r>
      <w:r>
        <w:rPr>
          <w:rFonts w:eastAsia="Times New Roman"/>
          <w:color w:val="000000" w:themeColor="text1"/>
          <w:lang w:val="tr-TR"/>
        </w:rPr>
        <w:t xml:space="preserve"> uygulama projesi hazırlanmış ve onaylanmış olmasına rağmen, 1939 yılının başlarında</w:t>
      </w:r>
      <w:r w:rsidR="00BA0149">
        <w:rPr>
          <w:rFonts w:eastAsia="Times New Roman"/>
          <w:color w:val="000000" w:themeColor="text1"/>
          <w:lang w:val="tr-TR"/>
        </w:rPr>
        <w:t xml:space="preserve"> burada</w:t>
      </w:r>
      <w:r>
        <w:rPr>
          <w:rFonts w:eastAsia="Times New Roman"/>
          <w:color w:val="000000" w:themeColor="text1"/>
          <w:lang w:val="tr-TR"/>
        </w:rPr>
        <w:t xml:space="preserve"> tiyatro-konservatuvar binasının inşasından vazgeçilir. Ancak, 19</w:t>
      </w:r>
      <w:r w:rsidR="009F4559">
        <w:rPr>
          <w:rFonts w:eastAsia="Times New Roman"/>
          <w:color w:val="000000" w:themeColor="text1"/>
          <w:lang w:val="tr-TR"/>
        </w:rPr>
        <w:t>3</w:t>
      </w:r>
      <w:r>
        <w:rPr>
          <w:rFonts w:eastAsia="Times New Roman"/>
          <w:color w:val="000000" w:themeColor="text1"/>
          <w:lang w:val="tr-TR"/>
        </w:rPr>
        <w:t xml:space="preserve">0’ların başında </w:t>
      </w:r>
      <w:r w:rsidR="009F4559">
        <w:rPr>
          <w:rFonts w:eastAsia="Times New Roman"/>
          <w:color w:val="000000" w:themeColor="text1"/>
          <w:lang w:val="tr-TR"/>
        </w:rPr>
        <w:t xml:space="preserve">istimlakleri yapılmış ve </w:t>
      </w:r>
      <w:r>
        <w:rPr>
          <w:rFonts w:eastAsia="Times New Roman"/>
          <w:color w:val="000000" w:themeColor="text1"/>
          <w:lang w:val="tr-TR"/>
        </w:rPr>
        <w:t>yıkılması planl</w:t>
      </w:r>
      <w:r w:rsidR="009F4559">
        <w:rPr>
          <w:rFonts w:eastAsia="Times New Roman"/>
          <w:color w:val="000000" w:themeColor="text1"/>
          <w:lang w:val="tr-TR"/>
        </w:rPr>
        <w:t xml:space="preserve">anmış </w:t>
      </w:r>
      <w:r>
        <w:rPr>
          <w:rFonts w:eastAsia="Times New Roman"/>
          <w:color w:val="000000" w:themeColor="text1"/>
          <w:lang w:val="tr-TR"/>
        </w:rPr>
        <w:t>yapılar</w:t>
      </w:r>
      <w:r w:rsidR="009F4559">
        <w:rPr>
          <w:rFonts w:eastAsia="Times New Roman"/>
          <w:color w:val="000000" w:themeColor="text1"/>
          <w:lang w:val="tr-TR"/>
        </w:rPr>
        <w:t>ın çoğu</w:t>
      </w:r>
      <w:r>
        <w:rPr>
          <w:rFonts w:eastAsia="Times New Roman"/>
          <w:color w:val="000000" w:themeColor="text1"/>
          <w:lang w:val="tr-TR"/>
        </w:rPr>
        <w:t xml:space="preserve"> yıkımdan kurtulamazlar</w:t>
      </w:r>
      <w:r w:rsidR="009F4559">
        <w:rPr>
          <w:rFonts w:eastAsia="Times New Roman"/>
          <w:color w:val="000000" w:themeColor="text1"/>
          <w:lang w:val="tr-TR"/>
        </w:rPr>
        <w:t xml:space="preserve"> ve</w:t>
      </w:r>
      <w:r>
        <w:rPr>
          <w:rFonts w:eastAsia="Times New Roman"/>
          <w:color w:val="000000" w:themeColor="text1"/>
        </w:rPr>
        <w:t xml:space="preserve"> 1950’lerin ikinci yarısında</w:t>
      </w:r>
      <w:r w:rsidRPr="009B3668">
        <w:rPr>
          <w:rFonts w:eastAsia="Times New Roman"/>
          <w:color w:val="000000" w:themeColor="text1"/>
        </w:rPr>
        <w:t xml:space="preserve"> </w:t>
      </w:r>
      <w:r>
        <w:rPr>
          <w:rFonts w:eastAsia="Times New Roman"/>
          <w:color w:val="000000" w:themeColor="text1"/>
        </w:rPr>
        <w:t xml:space="preserve">Adnan </w:t>
      </w:r>
      <w:r w:rsidRPr="009B3668">
        <w:rPr>
          <w:rFonts w:eastAsia="Times New Roman"/>
          <w:color w:val="000000" w:themeColor="text1"/>
        </w:rPr>
        <w:t>Menderes’in imar çalışmaları kapsamında Edirnekapı’dan Fatih’e ka</w:t>
      </w:r>
      <w:r>
        <w:rPr>
          <w:rFonts w:eastAsia="Times New Roman"/>
          <w:color w:val="000000" w:themeColor="text1"/>
        </w:rPr>
        <w:t>dar gelen Fevzi Paşa Caddesi’ni</w:t>
      </w:r>
      <w:r w:rsidRPr="009B3668">
        <w:rPr>
          <w:rFonts w:eastAsia="Times New Roman"/>
          <w:color w:val="000000" w:themeColor="text1"/>
        </w:rPr>
        <w:t xml:space="preserve"> Beyazıt’a bağla</w:t>
      </w:r>
      <w:proofErr w:type="spellStart"/>
      <w:r w:rsidR="009F4559">
        <w:rPr>
          <w:rFonts w:eastAsia="Times New Roman"/>
          <w:color w:val="000000" w:themeColor="text1"/>
          <w:lang w:val="tr-TR"/>
        </w:rPr>
        <w:t>yacak</w:t>
      </w:r>
      <w:proofErr w:type="spellEnd"/>
      <w:r w:rsidRPr="009B3668">
        <w:rPr>
          <w:rFonts w:eastAsia="Times New Roman"/>
          <w:color w:val="000000" w:themeColor="text1"/>
        </w:rPr>
        <w:t xml:space="preserve"> 30 metre genişliğindeki yol için 1959</w:t>
      </w:r>
      <w:r w:rsidR="006E3EC6">
        <w:rPr>
          <w:rFonts w:eastAsia="Times New Roman"/>
          <w:color w:val="000000" w:themeColor="text1"/>
          <w:lang w:val="tr-TR"/>
        </w:rPr>
        <w:t xml:space="preserve"> yılında yıkılırlar. </w:t>
      </w:r>
      <w:r w:rsidRPr="009B3668">
        <w:rPr>
          <w:rFonts w:eastAsia="Times New Roman"/>
          <w:color w:val="000000" w:themeColor="text1"/>
        </w:rPr>
        <w:t xml:space="preserve"> </w:t>
      </w:r>
      <w:r w:rsidR="009F4559">
        <w:rPr>
          <w:color w:val="000000" w:themeColor="text1"/>
        </w:rPr>
        <w:t xml:space="preserve">Dolayısıyla bölgede günümüzde Direklerarası’ndan </w:t>
      </w:r>
      <w:r w:rsidR="00BA0149">
        <w:rPr>
          <w:color w:val="000000" w:themeColor="text1"/>
          <w:lang w:val="tr-TR"/>
        </w:rPr>
        <w:t xml:space="preserve">geriye </w:t>
      </w:r>
      <w:r w:rsidR="009F4559">
        <w:rPr>
          <w:color w:val="000000" w:themeColor="text1"/>
        </w:rPr>
        <w:t>sadece Şehzadebaşı Caddesi’nin kuzey tarafında konumlanmış olan dükkanlardan bir kaç tanesi ve Ferah sinemasının dış konturları kalmıştır.</w:t>
      </w:r>
    </w:p>
    <w:p w14:paraId="7B025435" w14:textId="23657C5A" w:rsidR="005B3668" w:rsidRDefault="005B3668" w:rsidP="00724419">
      <w:pPr>
        <w:pStyle w:val="EndnoteText"/>
        <w:rPr>
          <w:rFonts w:asciiTheme="minorHAnsi" w:hAnsiTheme="minorHAnsi"/>
          <w:color w:val="000000" w:themeColor="text1"/>
          <w:lang w:eastAsia="en-US"/>
        </w:rPr>
      </w:pPr>
    </w:p>
    <w:p w14:paraId="07604F5B" w14:textId="2E987F9A" w:rsidR="005B3668" w:rsidRDefault="005B3668" w:rsidP="00724419">
      <w:pPr>
        <w:pStyle w:val="EndnoteText"/>
        <w:rPr>
          <w:rFonts w:asciiTheme="minorHAnsi" w:hAnsiTheme="minorHAnsi"/>
          <w:color w:val="000000" w:themeColor="text1"/>
          <w:lang w:eastAsia="en-US"/>
        </w:rPr>
      </w:pPr>
    </w:p>
    <w:p w14:paraId="2B63F609" w14:textId="77777777" w:rsidR="00120735" w:rsidRDefault="00120735" w:rsidP="00724419">
      <w:pPr>
        <w:pStyle w:val="EndnoteText"/>
        <w:rPr>
          <w:rFonts w:asciiTheme="minorHAnsi" w:hAnsiTheme="minorHAnsi"/>
          <w:color w:val="000000" w:themeColor="text1"/>
          <w:lang w:eastAsia="en-US"/>
        </w:rPr>
      </w:pPr>
    </w:p>
    <w:p w14:paraId="340E2B6E" w14:textId="4DB2001C" w:rsidR="005B3668" w:rsidRPr="00120735" w:rsidRDefault="005B3668" w:rsidP="00724419">
      <w:pPr>
        <w:pStyle w:val="EndnoteText"/>
        <w:rPr>
          <w:rFonts w:asciiTheme="minorHAnsi" w:hAnsiTheme="minorHAnsi"/>
          <w:b/>
          <w:bCs/>
          <w:color w:val="000000" w:themeColor="text1"/>
          <w:lang w:eastAsia="en-US"/>
        </w:rPr>
      </w:pPr>
      <w:proofErr w:type="spellStart"/>
      <w:r w:rsidRPr="00120735">
        <w:rPr>
          <w:rFonts w:asciiTheme="minorHAnsi" w:hAnsiTheme="minorHAnsi"/>
          <w:b/>
          <w:bCs/>
          <w:color w:val="000000" w:themeColor="text1"/>
          <w:lang w:eastAsia="en-US"/>
        </w:rPr>
        <w:t>Yarışmacılara</w:t>
      </w:r>
      <w:proofErr w:type="spellEnd"/>
      <w:r w:rsidRPr="00120735">
        <w:rPr>
          <w:rFonts w:asciiTheme="minorHAnsi" w:hAnsiTheme="minorHAnsi"/>
          <w:b/>
          <w:bCs/>
          <w:color w:val="000000" w:themeColor="text1"/>
          <w:lang w:eastAsia="en-US"/>
        </w:rPr>
        <w:t xml:space="preserve"> </w:t>
      </w:r>
      <w:proofErr w:type="spellStart"/>
      <w:r w:rsidR="00120735">
        <w:rPr>
          <w:rFonts w:asciiTheme="minorHAnsi" w:hAnsiTheme="minorHAnsi"/>
          <w:b/>
          <w:bCs/>
          <w:color w:val="000000" w:themeColor="text1"/>
          <w:lang w:eastAsia="en-US"/>
        </w:rPr>
        <w:t>yarışma</w:t>
      </w:r>
      <w:proofErr w:type="spellEnd"/>
      <w:r w:rsidR="00120735" w:rsidRPr="00120735">
        <w:rPr>
          <w:rFonts w:asciiTheme="minorHAnsi" w:hAnsiTheme="minorHAnsi"/>
          <w:b/>
          <w:bCs/>
          <w:color w:val="000000" w:themeColor="text1"/>
          <w:lang w:eastAsia="en-US"/>
        </w:rPr>
        <w:t xml:space="preserve"> </w:t>
      </w:r>
      <w:proofErr w:type="spellStart"/>
      <w:r w:rsidR="00120735" w:rsidRPr="00120735">
        <w:rPr>
          <w:rFonts w:asciiTheme="minorHAnsi" w:hAnsiTheme="minorHAnsi"/>
          <w:b/>
          <w:bCs/>
          <w:color w:val="000000" w:themeColor="text1"/>
          <w:lang w:eastAsia="en-US"/>
        </w:rPr>
        <w:t>alan</w:t>
      </w:r>
      <w:r w:rsidR="00120735">
        <w:rPr>
          <w:rFonts w:asciiTheme="minorHAnsi" w:hAnsiTheme="minorHAnsi"/>
          <w:b/>
          <w:bCs/>
          <w:color w:val="000000" w:themeColor="text1"/>
          <w:lang w:eastAsia="en-US"/>
        </w:rPr>
        <w:t>ı</w:t>
      </w:r>
      <w:r w:rsidR="00F969BE">
        <w:rPr>
          <w:rFonts w:asciiTheme="minorHAnsi" w:hAnsiTheme="minorHAnsi"/>
          <w:b/>
          <w:bCs/>
          <w:color w:val="000000" w:themeColor="text1"/>
          <w:lang w:eastAsia="en-US"/>
        </w:rPr>
        <w:t>nın</w:t>
      </w:r>
      <w:proofErr w:type="spellEnd"/>
      <w:r w:rsidR="00F969BE">
        <w:rPr>
          <w:rFonts w:asciiTheme="minorHAnsi" w:hAnsiTheme="minorHAnsi"/>
          <w:b/>
          <w:bCs/>
          <w:color w:val="000000" w:themeColor="text1"/>
          <w:lang w:eastAsia="en-US"/>
        </w:rPr>
        <w:t xml:space="preserve"> </w:t>
      </w:r>
      <w:proofErr w:type="spellStart"/>
      <w:r w:rsidR="00F969BE">
        <w:rPr>
          <w:rFonts w:asciiTheme="minorHAnsi" w:hAnsiTheme="minorHAnsi"/>
          <w:b/>
          <w:bCs/>
          <w:color w:val="000000" w:themeColor="text1"/>
          <w:lang w:eastAsia="en-US"/>
        </w:rPr>
        <w:t>tarihçesi</w:t>
      </w:r>
      <w:proofErr w:type="spellEnd"/>
      <w:r w:rsidR="00120735" w:rsidRPr="00120735">
        <w:rPr>
          <w:rFonts w:asciiTheme="minorHAnsi" w:hAnsiTheme="minorHAnsi"/>
          <w:b/>
          <w:bCs/>
          <w:color w:val="000000" w:themeColor="text1"/>
          <w:lang w:eastAsia="en-US"/>
        </w:rPr>
        <w:t xml:space="preserve"> </w:t>
      </w:r>
      <w:proofErr w:type="spellStart"/>
      <w:r w:rsidR="00120735" w:rsidRPr="00120735">
        <w:rPr>
          <w:rFonts w:asciiTheme="minorHAnsi" w:hAnsiTheme="minorHAnsi"/>
          <w:b/>
          <w:bCs/>
          <w:color w:val="000000" w:themeColor="text1"/>
          <w:lang w:eastAsia="en-US"/>
        </w:rPr>
        <w:t>hakkında</w:t>
      </w:r>
      <w:proofErr w:type="spellEnd"/>
      <w:r w:rsidR="00120735"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daha</w:t>
      </w:r>
      <w:proofErr w:type="spellEnd"/>
      <w:r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fazla</w:t>
      </w:r>
      <w:proofErr w:type="spellEnd"/>
      <w:r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bilgi</w:t>
      </w:r>
      <w:proofErr w:type="spellEnd"/>
      <w:r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edinmeleri</w:t>
      </w:r>
      <w:proofErr w:type="spellEnd"/>
      <w:r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için</w:t>
      </w:r>
      <w:proofErr w:type="spellEnd"/>
      <w:r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aşağıdaki</w:t>
      </w:r>
      <w:proofErr w:type="spellEnd"/>
      <w:r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kaynaklar</w:t>
      </w:r>
      <w:proofErr w:type="spellEnd"/>
      <w:r w:rsidRPr="00120735">
        <w:rPr>
          <w:rFonts w:asciiTheme="minorHAnsi" w:hAnsiTheme="minorHAnsi"/>
          <w:b/>
          <w:bCs/>
          <w:color w:val="000000" w:themeColor="text1"/>
          <w:lang w:eastAsia="en-US"/>
        </w:rPr>
        <w:t xml:space="preserve"> </w:t>
      </w:r>
      <w:proofErr w:type="spellStart"/>
      <w:r w:rsidRPr="00120735">
        <w:rPr>
          <w:rFonts w:asciiTheme="minorHAnsi" w:hAnsiTheme="minorHAnsi"/>
          <w:b/>
          <w:bCs/>
          <w:color w:val="000000" w:themeColor="text1"/>
          <w:lang w:eastAsia="en-US"/>
        </w:rPr>
        <w:t>önerilir</w:t>
      </w:r>
      <w:proofErr w:type="spellEnd"/>
      <w:r w:rsidRPr="00120735">
        <w:rPr>
          <w:rFonts w:asciiTheme="minorHAnsi" w:hAnsiTheme="minorHAnsi"/>
          <w:b/>
          <w:bCs/>
          <w:color w:val="000000" w:themeColor="text1"/>
          <w:lang w:eastAsia="en-US"/>
        </w:rPr>
        <w:t>:</w:t>
      </w:r>
    </w:p>
    <w:p w14:paraId="2B1C2FD1" w14:textId="76B94410" w:rsidR="009F4559" w:rsidRPr="00A21F73" w:rsidRDefault="009F4559" w:rsidP="009F4559">
      <w:pPr>
        <w:rPr>
          <w:rFonts w:cstheme="minorHAnsi"/>
          <w:lang w:val="tr-TR"/>
        </w:rPr>
      </w:pPr>
      <w:r w:rsidRPr="00A21F73">
        <w:rPr>
          <w:rFonts w:cstheme="minorHAnsi"/>
          <w:lang w:val="tr-TR"/>
        </w:rPr>
        <w:t xml:space="preserve">Kerem Karaboğa, </w:t>
      </w:r>
      <w:r w:rsidRPr="00A21F73">
        <w:rPr>
          <w:rFonts w:cstheme="minorHAnsi"/>
          <w:i/>
          <w:iCs/>
          <w:lang w:val="tr-TR"/>
        </w:rPr>
        <w:t xml:space="preserve">Geçmişten Günümüze İstanbul Tiyatroları Cilt I: </w:t>
      </w:r>
      <w:proofErr w:type="spellStart"/>
      <w:r w:rsidRPr="00A21F73">
        <w:rPr>
          <w:rFonts w:cstheme="minorHAnsi"/>
          <w:i/>
          <w:iCs/>
          <w:lang w:val="tr-TR"/>
        </w:rPr>
        <w:t>Suriçi</w:t>
      </w:r>
      <w:proofErr w:type="spellEnd"/>
      <w:r w:rsidRPr="00A21F73">
        <w:rPr>
          <w:rFonts w:cstheme="minorHAnsi"/>
          <w:i/>
          <w:iCs/>
          <w:lang w:val="tr-TR"/>
        </w:rPr>
        <w:t xml:space="preserve"> İstanbul’u, Bakırköy ve Çevresi</w:t>
      </w:r>
      <w:r w:rsidRPr="00A21F73">
        <w:rPr>
          <w:rFonts w:cstheme="minorHAnsi"/>
          <w:lang w:val="tr-TR"/>
        </w:rPr>
        <w:t>, Yapı Kredi Yayınları, İstanbul 2011.</w:t>
      </w:r>
    </w:p>
    <w:p w14:paraId="001909C9" w14:textId="77777777" w:rsidR="00A21F73" w:rsidRDefault="00A21F73" w:rsidP="009F4559">
      <w:pPr>
        <w:rPr>
          <w:rFonts w:cstheme="minorHAnsi"/>
          <w:lang w:val="tr-TR"/>
        </w:rPr>
      </w:pPr>
    </w:p>
    <w:p w14:paraId="3C751DD6" w14:textId="75708141" w:rsidR="00833255" w:rsidRDefault="00833255" w:rsidP="009F4559">
      <w:r w:rsidRPr="00A21F73">
        <w:rPr>
          <w:rFonts w:cstheme="minorHAnsi"/>
          <w:lang w:val="tr-TR"/>
        </w:rPr>
        <w:t>Mehmet Kerem Özel, “</w:t>
      </w:r>
      <w:r w:rsidRPr="00A21F73">
        <w:rPr>
          <w:rFonts w:cstheme="minorHAnsi"/>
          <w:color w:val="000000" w:themeColor="text1"/>
        </w:rPr>
        <w:t>Türkiye’nin ilk anıtsal tiyatro projesi: İstanbul Şehzadebaşı’nda tiyatro ve konservatuvar yapısı yarışması</w:t>
      </w:r>
      <w:r w:rsidRPr="00A21F73">
        <w:rPr>
          <w:rFonts w:cstheme="minorHAnsi"/>
          <w:color w:val="000000" w:themeColor="text1"/>
          <w:lang w:val="tr-TR"/>
        </w:rPr>
        <w:t xml:space="preserve">”, </w:t>
      </w:r>
      <w:proofErr w:type="spellStart"/>
      <w:r w:rsidRPr="00A21F73">
        <w:rPr>
          <w:rFonts w:cstheme="minorHAnsi"/>
          <w:color w:val="000000" w:themeColor="text1"/>
          <w:lang w:val="tr-TR"/>
        </w:rPr>
        <w:t>Mimar.ist</w:t>
      </w:r>
      <w:proofErr w:type="spellEnd"/>
      <w:r w:rsidR="00A21F73" w:rsidRPr="00A21F73">
        <w:rPr>
          <w:rFonts w:cstheme="minorHAnsi"/>
          <w:color w:val="000000" w:themeColor="text1"/>
          <w:lang w:val="tr-TR"/>
        </w:rPr>
        <w:t xml:space="preserve">, İstanbul 2022. </w:t>
      </w:r>
    </w:p>
    <w:p w14:paraId="565F920D" w14:textId="0B6CE961" w:rsidR="00E71DF0" w:rsidRPr="00A21F73" w:rsidRDefault="003C05C7" w:rsidP="009F4559">
      <w:pPr>
        <w:rPr>
          <w:rFonts w:cstheme="minorHAnsi"/>
          <w:color w:val="000000" w:themeColor="text1"/>
          <w:lang w:val="tr-TR"/>
        </w:rPr>
      </w:pPr>
      <w:hyperlink r:id="rId11" w:history="1">
        <w:r w:rsidR="00E71DF0" w:rsidRPr="00E71DF0">
          <w:rPr>
            <w:rStyle w:val="Hyperlink"/>
            <w:rFonts w:cstheme="minorHAnsi"/>
            <w:lang w:val="tr-TR"/>
          </w:rPr>
          <w:t>https://www.academia.edu/82691938/Türkiye_nin_ilk_anıtsal_tiyatro_projesi_İstanbul_Şehzadebaşı_nda_tiyatro_ve_konservatuvar_yapısı_yarışması?f_ri=4808</w:t>
        </w:r>
      </w:hyperlink>
    </w:p>
    <w:p w14:paraId="17D45B18" w14:textId="77777777" w:rsidR="00A21F73" w:rsidRDefault="00A21F73" w:rsidP="009F4559">
      <w:pPr>
        <w:rPr>
          <w:rFonts w:cstheme="minorHAnsi"/>
          <w:color w:val="000000" w:themeColor="text1"/>
          <w:lang w:val="tr-TR"/>
        </w:rPr>
      </w:pPr>
    </w:p>
    <w:p w14:paraId="4BA47DEC" w14:textId="5B990151" w:rsidR="00833255" w:rsidRPr="00833255" w:rsidRDefault="00833255" w:rsidP="009F4559">
      <w:pPr>
        <w:rPr>
          <w:rFonts w:cstheme="minorHAnsi"/>
          <w:lang w:val="tr-TR"/>
        </w:rPr>
      </w:pPr>
      <w:r>
        <w:rPr>
          <w:rFonts w:cstheme="minorHAnsi"/>
          <w:color w:val="000000" w:themeColor="text1"/>
          <w:lang w:val="tr-TR"/>
        </w:rPr>
        <w:t xml:space="preserve">İlhan </w:t>
      </w:r>
      <w:r w:rsidRPr="00136ABA">
        <w:rPr>
          <w:rFonts w:cstheme="minorHAnsi"/>
          <w:color w:val="000000" w:themeColor="text1"/>
        </w:rPr>
        <w:t xml:space="preserve">Tekeli, </w:t>
      </w:r>
      <w:r w:rsidRPr="00136ABA">
        <w:rPr>
          <w:rFonts w:cstheme="minorHAnsi"/>
          <w:i/>
          <w:iCs/>
          <w:color w:val="000000" w:themeColor="text1"/>
        </w:rPr>
        <w:t>İstanbul’un Planlamasının ve Gelişmesinin Öyküsü</w:t>
      </w:r>
      <w:r w:rsidRPr="00136ABA">
        <w:rPr>
          <w:rFonts w:cstheme="minorHAnsi"/>
          <w:color w:val="000000" w:themeColor="text1"/>
        </w:rPr>
        <w:t xml:space="preserve">, </w:t>
      </w:r>
      <w:hyperlink r:id="rId12" w:history="1">
        <w:r w:rsidRPr="00136ABA">
          <w:rPr>
            <w:rStyle w:val="Hyperlink"/>
            <w:rFonts w:cstheme="minorHAnsi"/>
            <w:color w:val="000000" w:themeColor="text1"/>
          </w:rPr>
          <w:t>https://www.academia.edu/30440029/İstanbulun_Planlamasının_ve_Gelişmesinin_Öyküsü</w:t>
        </w:r>
      </w:hyperlink>
      <w:r>
        <w:rPr>
          <w:rStyle w:val="Hyperlink"/>
          <w:rFonts w:cstheme="minorHAnsi"/>
          <w:color w:val="000000" w:themeColor="text1"/>
          <w:lang w:val="tr-TR"/>
        </w:rPr>
        <w:t xml:space="preserve"> </w:t>
      </w:r>
    </w:p>
    <w:p w14:paraId="215092CB" w14:textId="77777777" w:rsidR="009F4559" w:rsidRDefault="009F4559" w:rsidP="009F4559">
      <w:pPr>
        <w:widowControl w:val="0"/>
        <w:autoSpaceDE w:val="0"/>
        <w:autoSpaceDN w:val="0"/>
        <w:adjustRightInd w:val="0"/>
        <w:rPr>
          <w:rFonts w:cstheme="minorHAnsi"/>
          <w:color w:val="000000" w:themeColor="text1"/>
        </w:rPr>
      </w:pPr>
    </w:p>
    <w:p w14:paraId="68E199D4" w14:textId="77777777" w:rsidR="009F4559" w:rsidRDefault="009F4559" w:rsidP="00724419">
      <w:pPr>
        <w:pStyle w:val="EndnoteText"/>
        <w:rPr>
          <w:rFonts w:asciiTheme="minorHAnsi" w:hAnsiTheme="minorHAnsi"/>
          <w:color w:val="000000" w:themeColor="text1"/>
          <w:lang w:eastAsia="en-US"/>
        </w:rPr>
      </w:pPr>
    </w:p>
    <w:p w14:paraId="12169E36" w14:textId="77777777" w:rsidR="005B3668" w:rsidRPr="00724419" w:rsidRDefault="005B3668" w:rsidP="00724419">
      <w:pPr>
        <w:pStyle w:val="EndnoteText"/>
        <w:rPr>
          <w:rFonts w:asciiTheme="minorHAnsi" w:hAnsiTheme="minorHAnsi"/>
          <w:lang w:val="tr-TR"/>
        </w:rPr>
      </w:pPr>
    </w:p>
    <w:sectPr w:rsidR="005B3668" w:rsidRPr="00724419">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270A7" w14:textId="77777777" w:rsidR="003C05C7" w:rsidRDefault="003C05C7" w:rsidP="00DD037D">
      <w:r>
        <w:separator/>
      </w:r>
    </w:p>
  </w:endnote>
  <w:endnote w:type="continuationSeparator" w:id="0">
    <w:p w14:paraId="79BEC012" w14:textId="77777777" w:rsidR="003C05C7" w:rsidRDefault="003C05C7" w:rsidP="00DD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7552527"/>
      <w:docPartObj>
        <w:docPartGallery w:val="Page Numbers (Bottom of Page)"/>
        <w:docPartUnique/>
      </w:docPartObj>
    </w:sdtPr>
    <w:sdtEndPr>
      <w:rPr>
        <w:rStyle w:val="PageNumber"/>
      </w:rPr>
    </w:sdtEndPr>
    <w:sdtContent>
      <w:p w14:paraId="3014FDF8" w14:textId="6AB84281" w:rsidR="00DD037D" w:rsidRDefault="00DD037D" w:rsidP="00C337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C37965" w14:textId="77777777" w:rsidR="00DD037D" w:rsidRDefault="00DD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8071640"/>
      <w:docPartObj>
        <w:docPartGallery w:val="Page Numbers (Bottom of Page)"/>
        <w:docPartUnique/>
      </w:docPartObj>
    </w:sdtPr>
    <w:sdtEndPr>
      <w:rPr>
        <w:rStyle w:val="PageNumber"/>
      </w:rPr>
    </w:sdtEndPr>
    <w:sdtContent>
      <w:p w14:paraId="0C3CBED6" w14:textId="2A4440DC" w:rsidR="00DD037D" w:rsidRDefault="00DD037D" w:rsidP="00C337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174EF5" w14:textId="77777777" w:rsidR="00DD037D" w:rsidRDefault="00DD0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221BF" w14:textId="77777777" w:rsidR="003C05C7" w:rsidRDefault="003C05C7" w:rsidP="00DD037D">
      <w:r>
        <w:separator/>
      </w:r>
    </w:p>
  </w:footnote>
  <w:footnote w:type="continuationSeparator" w:id="0">
    <w:p w14:paraId="3D0EE88F" w14:textId="77777777" w:rsidR="003C05C7" w:rsidRDefault="003C05C7" w:rsidP="00DD0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83964"/>
    <w:multiLevelType w:val="multilevel"/>
    <w:tmpl w:val="D94E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A63FE"/>
    <w:multiLevelType w:val="multilevel"/>
    <w:tmpl w:val="86DA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9A2351"/>
    <w:multiLevelType w:val="multilevel"/>
    <w:tmpl w:val="11B6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B1A4B"/>
    <w:multiLevelType w:val="multilevel"/>
    <w:tmpl w:val="DF24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22846"/>
    <w:multiLevelType w:val="hybridMultilevel"/>
    <w:tmpl w:val="B13E1F3A"/>
    <w:lvl w:ilvl="0" w:tplc="3934DF4A">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0037D"/>
    <w:multiLevelType w:val="multilevel"/>
    <w:tmpl w:val="03C0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F77A7"/>
    <w:multiLevelType w:val="multilevel"/>
    <w:tmpl w:val="307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80E02"/>
    <w:multiLevelType w:val="multilevel"/>
    <w:tmpl w:val="33BA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850"/>
    <w:multiLevelType w:val="multilevel"/>
    <w:tmpl w:val="1516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C36FC"/>
    <w:multiLevelType w:val="multilevel"/>
    <w:tmpl w:val="4D32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A29B7"/>
    <w:multiLevelType w:val="multilevel"/>
    <w:tmpl w:val="0F16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D6EB1"/>
    <w:multiLevelType w:val="multilevel"/>
    <w:tmpl w:val="7C58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C59BB"/>
    <w:multiLevelType w:val="multilevel"/>
    <w:tmpl w:val="61E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00AFE"/>
    <w:multiLevelType w:val="multilevel"/>
    <w:tmpl w:val="A82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D790D"/>
    <w:multiLevelType w:val="multilevel"/>
    <w:tmpl w:val="6FE2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75B1F"/>
    <w:multiLevelType w:val="multilevel"/>
    <w:tmpl w:val="EBF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A1E12"/>
    <w:multiLevelType w:val="multilevel"/>
    <w:tmpl w:val="8732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72596"/>
    <w:multiLevelType w:val="multilevel"/>
    <w:tmpl w:val="6A94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F2943"/>
    <w:multiLevelType w:val="multilevel"/>
    <w:tmpl w:val="6B74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16C26"/>
    <w:multiLevelType w:val="multilevel"/>
    <w:tmpl w:val="911C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3D3413"/>
    <w:multiLevelType w:val="multilevel"/>
    <w:tmpl w:val="FB8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B472AA"/>
    <w:multiLevelType w:val="multilevel"/>
    <w:tmpl w:val="6E9E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AF65F1"/>
    <w:multiLevelType w:val="multilevel"/>
    <w:tmpl w:val="2760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33FA5"/>
    <w:multiLevelType w:val="multilevel"/>
    <w:tmpl w:val="D37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1"/>
  </w:num>
  <w:num w:numId="4">
    <w:abstractNumId w:val="13"/>
  </w:num>
  <w:num w:numId="5">
    <w:abstractNumId w:val="12"/>
  </w:num>
  <w:num w:numId="6">
    <w:abstractNumId w:val="3"/>
  </w:num>
  <w:num w:numId="7">
    <w:abstractNumId w:val="18"/>
  </w:num>
  <w:num w:numId="8">
    <w:abstractNumId w:val="5"/>
  </w:num>
  <w:num w:numId="9">
    <w:abstractNumId w:val="17"/>
  </w:num>
  <w:num w:numId="10">
    <w:abstractNumId w:val="2"/>
  </w:num>
  <w:num w:numId="11">
    <w:abstractNumId w:val="10"/>
  </w:num>
  <w:num w:numId="12">
    <w:abstractNumId w:val="8"/>
  </w:num>
  <w:num w:numId="13">
    <w:abstractNumId w:val="9"/>
  </w:num>
  <w:num w:numId="14">
    <w:abstractNumId w:val="15"/>
  </w:num>
  <w:num w:numId="15">
    <w:abstractNumId w:val="14"/>
  </w:num>
  <w:num w:numId="16">
    <w:abstractNumId w:val="7"/>
  </w:num>
  <w:num w:numId="17">
    <w:abstractNumId w:val="22"/>
  </w:num>
  <w:num w:numId="18">
    <w:abstractNumId w:val="23"/>
  </w:num>
  <w:num w:numId="19">
    <w:abstractNumId w:val="21"/>
  </w:num>
  <w:num w:numId="20">
    <w:abstractNumId w:val="1"/>
  </w:num>
  <w:num w:numId="21">
    <w:abstractNumId w:val="19"/>
  </w:num>
  <w:num w:numId="22">
    <w:abstractNumId w:val="20"/>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5F"/>
    <w:rsid w:val="00001119"/>
    <w:rsid w:val="00002379"/>
    <w:rsid w:val="000044AF"/>
    <w:rsid w:val="00027275"/>
    <w:rsid w:val="00030134"/>
    <w:rsid w:val="0005374C"/>
    <w:rsid w:val="000779A0"/>
    <w:rsid w:val="0009057B"/>
    <w:rsid w:val="000C36E6"/>
    <w:rsid w:val="000C4F0C"/>
    <w:rsid w:val="000C704F"/>
    <w:rsid w:val="000E6945"/>
    <w:rsid w:val="000F7942"/>
    <w:rsid w:val="00120735"/>
    <w:rsid w:val="001312A4"/>
    <w:rsid w:val="0013177B"/>
    <w:rsid w:val="001479B7"/>
    <w:rsid w:val="001F090E"/>
    <w:rsid w:val="001F1A53"/>
    <w:rsid w:val="002032A7"/>
    <w:rsid w:val="00235568"/>
    <w:rsid w:val="00242627"/>
    <w:rsid w:val="00257C08"/>
    <w:rsid w:val="002712AC"/>
    <w:rsid w:val="00277F38"/>
    <w:rsid w:val="00287FC7"/>
    <w:rsid w:val="002C558F"/>
    <w:rsid w:val="002F3FF7"/>
    <w:rsid w:val="003278ED"/>
    <w:rsid w:val="0034389E"/>
    <w:rsid w:val="003835BC"/>
    <w:rsid w:val="003861F2"/>
    <w:rsid w:val="003914D5"/>
    <w:rsid w:val="003B41F8"/>
    <w:rsid w:val="003C05C7"/>
    <w:rsid w:val="003C2FE6"/>
    <w:rsid w:val="003C7CF8"/>
    <w:rsid w:val="00413EDE"/>
    <w:rsid w:val="0043516C"/>
    <w:rsid w:val="004352FA"/>
    <w:rsid w:val="00481217"/>
    <w:rsid w:val="004869D2"/>
    <w:rsid w:val="004908A2"/>
    <w:rsid w:val="00493217"/>
    <w:rsid w:val="004951B7"/>
    <w:rsid w:val="004A60B8"/>
    <w:rsid w:val="004A65EB"/>
    <w:rsid w:val="004A7AAE"/>
    <w:rsid w:val="004C24EE"/>
    <w:rsid w:val="004C4790"/>
    <w:rsid w:val="004D315F"/>
    <w:rsid w:val="004D38DA"/>
    <w:rsid w:val="00531C11"/>
    <w:rsid w:val="00540611"/>
    <w:rsid w:val="005615C0"/>
    <w:rsid w:val="00570905"/>
    <w:rsid w:val="00581D5D"/>
    <w:rsid w:val="005B3668"/>
    <w:rsid w:val="005C6A49"/>
    <w:rsid w:val="005D7496"/>
    <w:rsid w:val="005F4D3A"/>
    <w:rsid w:val="00624CB7"/>
    <w:rsid w:val="00625369"/>
    <w:rsid w:val="006376F1"/>
    <w:rsid w:val="00640DD6"/>
    <w:rsid w:val="0065450F"/>
    <w:rsid w:val="00667C27"/>
    <w:rsid w:val="006C7997"/>
    <w:rsid w:val="006D4936"/>
    <w:rsid w:val="006D54A9"/>
    <w:rsid w:val="006D7923"/>
    <w:rsid w:val="006E125A"/>
    <w:rsid w:val="006E3EC6"/>
    <w:rsid w:val="006E6110"/>
    <w:rsid w:val="00703736"/>
    <w:rsid w:val="0071113B"/>
    <w:rsid w:val="00711A3D"/>
    <w:rsid w:val="007151BB"/>
    <w:rsid w:val="00722AE0"/>
    <w:rsid w:val="00724419"/>
    <w:rsid w:val="00736EBB"/>
    <w:rsid w:val="007441C9"/>
    <w:rsid w:val="00760124"/>
    <w:rsid w:val="007865E7"/>
    <w:rsid w:val="007915A3"/>
    <w:rsid w:val="007B1690"/>
    <w:rsid w:val="007B663A"/>
    <w:rsid w:val="007D39F0"/>
    <w:rsid w:val="00801D36"/>
    <w:rsid w:val="00802B81"/>
    <w:rsid w:val="0081605E"/>
    <w:rsid w:val="00831C29"/>
    <w:rsid w:val="00833255"/>
    <w:rsid w:val="00872400"/>
    <w:rsid w:val="00874054"/>
    <w:rsid w:val="00882952"/>
    <w:rsid w:val="008939CD"/>
    <w:rsid w:val="00893BC1"/>
    <w:rsid w:val="008A3247"/>
    <w:rsid w:val="008B4AA6"/>
    <w:rsid w:val="008D5D7A"/>
    <w:rsid w:val="00904772"/>
    <w:rsid w:val="009132FD"/>
    <w:rsid w:val="009229F3"/>
    <w:rsid w:val="00924F07"/>
    <w:rsid w:val="0095347E"/>
    <w:rsid w:val="00970871"/>
    <w:rsid w:val="009C2BBE"/>
    <w:rsid w:val="009C36D5"/>
    <w:rsid w:val="009F4559"/>
    <w:rsid w:val="00A21F73"/>
    <w:rsid w:val="00A26826"/>
    <w:rsid w:val="00A358EC"/>
    <w:rsid w:val="00A4298F"/>
    <w:rsid w:val="00A61043"/>
    <w:rsid w:val="00A62248"/>
    <w:rsid w:val="00A95F7C"/>
    <w:rsid w:val="00AA256C"/>
    <w:rsid w:val="00AD6311"/>
    <w:rsid w:val="00AD7780"/>
    <w:rsid w:val="00AF4DDC"/>
    <w:rsid w:val="00B00855"/>
    <w:rsid w:val="00B1343C"/>
    <w:rsid w:val="00B1754D"/>
    <w:rsid w:val="00B6564D"/>
    <w:rsid w:val="00B76C0A"/>
    <w:rsid w:val="00B8446A"/>
    <w:rsid w:val="00B84848"/>
    <w:rsid w:val="00B85D99"/>
    <w:rsid w:val="00B948A2"/>
    <w:rsid w:val="00BA0149"/>
    <w:rsid w:val="00BC1C1C"/>
    <w:rsid w:val="00BD412B"/>
    <w:rsid w:val="00BD473D"/>
    <w:rsid w:val="00BE3B30"/>
    <w:rsid w:val="00C24599"/>
    <w:rsid w:val="00C367CB"/>
    <w:rsid w:val="00C4376B"/>
    <w:rsid w:val="00C514E9"/>
    <w:rsid w:val="00C51A1D"/>
    <w:rsid w:val="00C62D16"/>
    <w:rsid w:val="00C84A4C"/>
    <w:rsid w:val="00CB5239"/>
    <w:rsid w:val="00CD676F"/>
    <w:rsid w:val="00CE1E8F"/>
    <w:rsid w:val="00CE7620"/>
    <w:rsid w:val="00D06A11"/>
    <w:rsid w:val="00D22A5C"/>
    <w:rsid w:val="00D46277"/>
    <w:rsid w:val="00D7125F"/>
    <w:rsid w:val="00DA2498"/>
    <w:rsid w:val="00DD037D"/>
    <w:rsid w:val="00DE427E"/>
    <w:rsid w:val="00DF155D"/>
    <w:rsid w:val="00E46BA5"/>
    <w:rsid w:val="00E5068C"/>
    <w:rsid w:val="00E7084E"/>
    <w:rsid w:val="00E71DF0"/>
    <w:rsid w:val="00E72A98"/>
    <w:rsid w:val="00E81780"/>
    <w:rsid w:val="00E9250D"/>
    <w:rsid w:val="00E9734D"/>
    <w:rsid w:val="00EA02EC"/>
    <w:rsid w:val="00EA1B7C"/>
    <w:rsid w:val="00ED3EC3"/>
    <w:rsid w:val="00EE542F"/>
    <w:rsid w:val="00EE6602"/>
    <w:rsid w:val="00EF1E4C"/>
    <w:rsid w:val="00EF51CC"/>
    <w:rsid w:val="00F04A66"/>
    <w:rsid w:val="00F144A6"/>
    <w:rsid w:val="00F34AB9"/>
    <w:rsid w:val="00F37B36"/>
    <w:rsid w:val="00F55931"/>
    <w:rsid w:val="00F75210"/>
    <w:rsid w:val="00F932CC"/>
    <w:rsid w:val="00F934A3"/>
    <w:rsid w:val="00F93832"/>
    <w:rsid w:val="00F969BE"/>
    <w:rsid w:val="00FA268D"/>
    <w:rsid w:val="00FB10BA"/>
    <w:rsid w:val="00FE071F"/>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08BDF21"/>
  <w15:chartTrackingRefBased/>
  <w15:docId w15:val="{3199651E-1035-4544-9CF9-947FD18E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13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C4790"/>
    <w:pPr>
      <w:ind w:left="720"/>
      <w:contextualSpacing/>
    </w:pPr>
  </w:style>
  <w:style w:type="character" w:styleId="Hyperlink">
    <w:name w:val="Hyperlink"/>
    <w:basedOn w:val="DefaultParagraphFont"/>
    <w:uiPriority w:val="99"/>
    <w:unhideWhenUsed/>
    <w:rsid w:val="00540611"/>
    <w:rPr>
      <w:color w:val="0563C1" w:themeColor="hyperlink"/>
      <w:u w:val="single"/>
    </w:rPr>
  </w:style>
  <w:style w:type="character" w:styleId="UnresolvedMention">
    <w:name w:val="Unresolved Mention"/>
    <w:basedOn w:val="DefaultParagraphFont"/>
    <w:uiPriority w:val="99"/>
    <w:semiHidden/>
    <w:unhideWhenUsed/>
    <w:rsid w:val="00540611"/>
    <w:rPr>
      <w:color w:val="605E5C"/>
      <w:shd w:val="clear" w:color="auto" w:fill="E1DFDD"/>
    </w:rPr>
  </w:style>
  <w:style w:type="character" w:styleId="Strong">
    <w:name w:val="Strong"/>
    <w:basedOn w:val="DefaultParagraphFont"/>
    <w:uiPriority w:val="22"/>
    <w:qFormat/>
    <w:rsid w:val="009132FD"/>
    <w:rPr>
      <w:b/>
      <w:bCs/>
    </w:rPr>
  </w:style>
  <w:style w:type="paragraph" w:styleId="Footer">
    <w:name w:val="footer"/>
    <w:basedOn w:val="Normal"/>
    <w:link w:val="FooterChar"/>
    <w:uiPriority w:val="99"/>
    <w:unhideWhenUsed/>
    <w:rsid w:val="00DD037D"/>
    <w:pPr>
      <w:tabs>
        <w:tab w:val="center" w:pos="4680"/>
        <w:tab w:val="right" w:pos="9360"/>
      </w:tabs>
    </w:pPr>
  </w:style>
  <w:style w:type="character" w:customStyle="1" w:styleId="FooterChar">
    <w:name w:val="Footer Char"/>
    <w:basedOn w:val="DefaultParagraphFont"/>
    <w:link w:val="Footer"/>
    <w:uiPriority w:val="99"/>
    <w:rsid w:val="00DD037D"/>
  </w:style>
  <w:style w:type="character" w:styleId="PageNumber">
    <w:name w:val="page number"/>
    <w:basedOn w:val="DefaultParagraphFont"/>
    <w:uiPriority w:val="99"/>
    <w:semiHidden/>
    <w:unhideWhenUsed/>
    <w:rsid w:val="00DD037D"/>
  </w:style>
  <w:style w:type="paragraph" w:styleId="EndnoteText">
    <w:name w:val="endnote text"/>
    <w:basedOn w:val="Normal"/>
    <w:link w:val="EndnoteTextChar"/>
    <w:uiPriority w:val="99"/>
    <w:unhideWhenUsed/>
    <w:rsid w:val="00724419"/>
    <w:rPr>
      <w:rFonts w:ascii="Times New Roman" w:hAnsi="Times New Roman" w:cs="Times New Roman"/>
      <w:lang w:val="en-GB" w:eastAsia="en-GB"/>
    </w:rPr>
  </w:style>
  <w:style w:type="character" w:customStyle="1" w:styleId="EndnoteTextChar">
    <w:name w:val="Endnote Text Char"/>
    <w:basedOn w:val="DefaultParagraphFont"/>
    <w:link w:val="EndnoteText"/>
    <w:uiPriority w:val="99"/>
    <w:rsid w:val="00724419"/>
    <w:rPr>
      <w:rFonts w:ascii="Times New Roman" w:hAnsi="Times New Roman" w:cs="Times New Roman"/>
      <w:lang w:val="en-GB" w:eastAsia="en-GB"/>
    </w:rPr>
  </w:style>
  <w:style w:type="character" w:styleId="EndnoteReference">
    <w:name w:val="endnote reference"/>
    <w:basedOn w:val="DefaultParagraphFont"/>
    <w:uiPriority w:val="99"/>
    <w:unhideWhenUsed/>
    <w:rsid w:val="00724419"/>
    <w:rPr>
      <w:vertAlign w:val="superscript"/>
    </w:rPr>
  </w:style>
  <w:style w:type="character" w:styleId="FollowedHyperlink">
    <w:name w:val="FollowedHyperlink"/>
    <w:basedOn w:val="DefaultParagraphFont"/>
    <w:uiPriority w:val="99"/>
    <w:semiHidden/>
    <w:unhideWhenUsed/>
    <w:rsid w:val="00833255"/>
    <w:rPr>
      <w:color w:val="954F72" w:themeColor="followedHyperlink"/>
      <w:u w:val="single"/>
    </w:rPr>
  </w:style>
  <w:style w:type="paragraph" w:styleId="BalloonText">
    <w:name w:val="Balloon Text"/>
    <w:basedOn w:val="Normal"/>
    <w:link w:val="BalloonTextChar"/>
    <w:uiPriority w:val="99"/>
    <w:semiHidden/>
    <w:unhideWhenUsed/>
    <w:rsid w:val="007D39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9F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3860">
      <w:bodyDiv w:val="1"/>
      <w:marLeft w:val="0"/>
      <w:marRight w:val="0"/>
      <w:marTop w:val="0"/>
      <w:marBottom w:val="0"/>
      <w:divBdr>
        <w:top w:val="none" w:sz="0" w:space="0" w:color="auto"/>
        <w:left w:val="none" w:sz="0" w:space="0" w:color="auto"/>
        <w:bottom w:val="none" w:sz="0" w:space="0" w:color="auto"/>
        <w:right w:val="none" w:sz="0" w:space="0" w:color="auto"/>
      </w:divBdr>
      <w:divsChild>
        <w:div w:id="863832425">
          <w:marLeft w:val="0"/>
          <w:marRight w:val="0"/>
          <w:marTop w:val="0"/>
          <w:marBottom w:val="0"/>
          <w:divBdr>
            <w:top w:val="none" w:sz="0" w:space="0" w:color="auto"/>
            <w:left w:val="none" w:sz="0" w:space="0" w:color="auto"/>
            <w:bottom w:val="none" w:sz="0" w:space="0" w:color="auto"/>
            <w:right w:val="none" w:sz="0" w:space="0" w:color="auto"/>
          </w:divBdr>
          <w:divsChild>
            <w:div w:id="158885947">
              <w:marLeft w:val="0"/>
              <w:marRight w:val="0"/>
              <w:marTop w:val="0"/>
              <w:marBottom w:val="0"/>
              <w:divBdr>
                <w:top w:val="none" w:sz="0" w:space="0" w:color="auto"/>
                <w:left w:val="none" w:sz="0" w:space="0" w:color="auto"/>
                <w:bottom w:val="none" w:sz="0" w:space="0" w:color="auto"/>
                <w:right w:val="none" w:sz="0" w:space="0" w:color="auto"/>
              </w:divBdr>
              <w:divsChild>
                <w:div w:id="5428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0200">
      <w:bodyDiv w:val="1"/>
      <w:marLeft w:val="0"/>
      <w:marRight w:val="0"/>
      <w:marTop w:val="0"/>
      <w:marBottom w:val="0"/>
      <w:divBdr>
        <w:top w:val="none" w:sz="0" w:space="0" w:color="auto"/>
        <w:left w:val="none" w:sz="0" w:space="0" w:color="auto"/>
        <w:bottom w:val="none" w:sz="0" w:space="0" w:color="auto"/>
        <w:right w:val="none" w:sz="0" w:space="0" w:color="auto"/>
      </w:divBdr>
      <w:divsChild>
        <w:div w:id="1945571609">
          <w:marLeft w:val="0"/>
          <w:marRight w:val="0"/>
          <w:marTop w:val="0"/>
          <w:marBottom w:val="0"/>
          <w:divBdr>
            <w:top w:val="none" w:sz="0" w:space="0" w:color="auto"/>
            <w:left w:val="none" w:sz="0" w:space="0" w:color="auto"/>
            <w:bottom w:val="none" w:sz="0" w:space="0" w:color="auto"/>
            <w:right w:val="none" w:sz="0" w:space="0" w:color="auto"/>
          </w:divBdr>
          <w:divsChild>
            <w:div w:id="71247604">
              <w:marLeft w:val="0"/>
              <w:marRight w:val="0"/>
              <w:marTop w:val="0"/>
              <w:marBottom w:val="0"/>
              <w:divBdr>
                <w:top w:val="none" w:sz="0" w:space="0" w:color="auto"/>
                <w:left w:val="none" w:sz="0" w:space="0" w:color="auto"/>
                <w:bottom w:val="none" w:sz="0" w:space="0" w:color="auto"/>
                <w:right w:val="none" w:sz="0" w:space="0" w:color="auto"/>
              </w:divBdr>
              <w:divsChild>
                <w:div w:id="7873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6910">
      <w:bodyDiv w:val="1"/>
      <w:marLeft w:val="0"/>
      <w:marRight w:val="0"/>
      <w:marTop w:val="0"/>
      <w:marBottom w:val="0"/>
      <w:divBdr>
        <w:top w:val="none" w:sz="0" w:space="0" w:color="auto"/>
        <w:left w:val="none" w:sz="0" w:space="0" w:color="auto"/>
        <w:bottom w:val="none" w:sz="0" w:space="0" w:color="auto"/>
        <w:right w:val="none" w:sz="0" w:space="0" w:color="auto"/>
      </w:divBdr>
      <w:divsChild>
        <w:div w:id="1252010721">
          <w:marLeft w:val="0"/>
          <w:marRight w:val="0"/>
          <w:marTop w:val="0"/>
          <w:marBottom w:val="0"/>
          <w:divBdr>
            <w:top w:val="none" w:sz="0" w:space="0" w:color="auto"/>
            <w:left w:val="none" w:sz="0" w:space="0" w:color="auto"/>
            <w:bottom w:val="none" w:sz="0" w:space="0" w:color="auto"/>
            <w:right w:val="none" w:sz="0" w:space="0" w:color="auto"/>
          </w:divBdr>
          <w:divsChild>
            <w:div w:id="1721857421">
              <w:marLeft w:val="0"/>
              <w:marRight w:val="0"/>
              <w:marTop w:val="0"/>
              <w:marBottom w:val="0"/>
              <w:divBdr>
                <w:top w:val="none" w:sz="0" w:space="0" w:color="auto"/>
                <w:left w:val="none" w:sz="0" w:space="0" w:color="auto"/>
                <w:bottom w:val="none" w:sz="0" w:space="0" w:color="auto"/>
                <w:right w:val="none" w:sz="0" w:space="0" w:color="auto"/>
              </w:divBdr>
              <w:divsChild>
                <w:div w:id="6101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5602">
      <w:bodyDiv w:val="1"/>
      <w:marLeft w:val="0"/>
      <w:marRight w:val="0"/>
      <w:marTop w:val="0"/>
      <w:marBottom w:val="0"/>
      <w:divBdr>
        <w:top w:val="none" w:sz="0" w:space="0" w:color="auto"/>
        <w:left w:val="none" w:sz="0" w:space="0" w:color="auto"/>
        <w:bottom w:val="none" w:sz="0" w:space="0" w:color="auto"/>
        <w:right w:val="none" w:sz="0" w:space="0" w:color="auto"/>
      </w:divBdr>
    </w:div>
    <w:div w:id="435487074">
      <w:bodyDiv w:val="1"/>
      <w:marLeft w:val="0"/>
      <w:marRight w:val="0"/>
      <w:marTop w:val="0"/>
      <w:marBottom w:val="0"/>
      <w:divBdr>
        <w:top w:val="none" w:sz="0" w:space="0" w:color="auto"/>
        <w:left w:val="none" w:sz="0" w:space="0" w:color="auto"/>
        <w:bottom w:val="none" w:sz="0" w:space="0" w:color="auto"/>
        <w:right w:val="none" w:sz="0" w:space="0" w:color="auto"/>
      </w:divBdr>
      <w:divsChild>
        <w:div w:id="64184808">
          <w:marLeft w:val="0"/>
          <w:marRight w:val="0"/>
          <w:marTop w:val="0"/>
          <w:marBottom w:val="0"/>
          <w:divBdr>
            <w:top w:val="none" w:sz="0" w:space="0" w:color="auto"/>
            <w:left w:val="none" w:sz="0" w:space="0" w:color="auto"/>
            <w:bottom w:val="none" w:sz="0" w:space="0" w:color="auto"/>
            <w:right w:val="none" w:sz="0" w:space="0" w:color="auto"/>
          </w:divBdr>
          <w:divsChild>
            <w:div w:id="600449700">
              <w:marLeft w:val="0"/>
              <w:marRight w:val="0"/>
              <w:marTop w:val="0"/>
              <w:marBottom w:val="0"/>
              <w:divBdr>
                <w:top w:val="none" w:sz="0" w:space="0" w:color="auto"/>
                <w:left w:val="none" w:sz="0" w:space="0" w:color="auto"/>
                <w:bottom w:val="none" w:sz="0" w:space="0" w:color="auto"/>
                <w:right w:val="none" w:sz="0" w:space="0" w:color="auto"/>
              </w:divBdr>
              <w:divsChild>
                <w:div w:id="1947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6405">
      <w:bodyDiv w:val="1"/>
      <w:marLeft w:val="0"/>
      <w:marRight w:val="0"/>
      <w:marTop w:val="0"/>
      <w:marBottom w:val="0"/>
      <w:divBdr>
        <w:top w:val="none" w:sz="0" w:space="0" w:color="auto"/>
        <w:left w:val="none" w:sz="0" w:space="0" w:color="auto"/>
        <w:bottom w:val="none" w:sz="0" w:space="0" w:color="auto"/>
        <w:right w:val="none" w:sz="0" w:space="0" w:color="auto"/>
      </w:divBdr>
      <w:divsChild>
        <w:div w:id="1396969477">
          <w:marLeft w:val="0"/>
          <w:marRight w:val="0"/>
          <w:marTop w:val="0"/>
          <w:marBottom w:val="0"/>
          <w:divBdr>
            <w:top w:val="none" w:sz="0" w:space="0" w:color="auto"/>
            <w:left w:val="none" w:sz="0" w:space="0" w:color="auto"/>
            <w:bottom w:val="none" w:sz="0" w:space="0" w:color="auto"/>
            <w:right w:val="none" w:sz="0" w:space="0" w:color="auto"/>
          </w:divBdr>
          <w:divsChild>
            <w:div w:id="1886943403">
              <w:marLeft w:val="0"/>
              <w:marRight w:val="0"/>
              <w:marTop w:val="0"/>
              <w:marBottom w:val="0"/>
              <w:divBdr>
                <w:top w:val="none" w:sz="0" w:space="0" w:color="auto"/>
                <w:left w:val="none" w:sz="0" w:space="0" w:color="auto"/>
                <w:bottom w:val="none" w:sz="0" w:space="0" w:color="auto"/>
                <w:right w:val="none" w:sz="0" w:space="0" w:color="auto"/>
              </w:divBdr>
              <w:divsChild>
                <w:div w:id="6989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32415">
      <w:bodyDiv w:val="1"/>
      <w:marLeft w:val="0"/>
      <w:marRight w:val="0"/>
      <w:marTop w:val="0"/>
      <w:marBottom w:val="0"/>
      <w:divBdr>
        <w:top w:val="none" w:sz="0" w:space="0" w:color="auto"/>
        <w:left w:val="none" w:sz="0" w:space="0" w:color="auto"/>
        <w:bottom w:val="none" w:sz="0" w:space="0" w:color="auto"/>
        <w:right w:val="none" w:sz="0" w:space="0" w:color="auto"/>
      </w:divBdr>
      <w:divsChild>
        <w:div w:id="1853059491">
          <w:marLeft w:val="0"/>
          <w:marRight w:val="0"/>
          <w:marTop w:val="0"/>
          <w:marBottom w:val="0"/>
          <w:divBdr>
            <w:top w:val="none" w:sz="0" w:space="0" w:color="auto"/>
            <w:left w:val="none" w:sz="0" w:space="0" w:color="auto"/>
            <w:bottom w:val="none" w:sz="0" w:space="0" w:color="auto"/>
            <w:right w:val="none" w:sz="0" w:space="0" w:color="auto"/>
          </w:divBdr>
          <w:divsChild>
            <w:div w:id="1087573693">
              <w:marLeft w:val="0"/>
              <w:marRight w:val="0"/>
              <w:marTop w:val="0"/>
              <w:marBottom w:val="0"/>
              <w:divBdr>
                <w:top w:val="none" w:sz="0" w:space="0" w:color="auto"/>
                <w:left w:val="none" w:sz="0" w:space="0" w:color="auto"/>
                <w:bottom w:val="none" w:sz="0" w:space="0" w:color="auto"/>
                <w:right w:val="none" w:sz="0" w:space="0" w:color="auto"/>
              </w:divBdr>
              <w:divsChild>
                <w:div w:id="3500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7131">
      <w:bodyDiv w:val="1"/>
      <w:marLeft w:val="0"/>
      <w:marRight w:val="0"/>
      <w:marTop w:val="0"/>
      <w:marBottom w:val="0"/>
      <w:divBdr>
        <w:top w:val="none" w:sz="0" w:space="0" w:color="auto"/>
        <w:left w:val="none" w:sz="0" w:space="0" w:color="auto"/>
        <w:bottom w:val="none" w:sz="0" w:space="0" w:color="auto"/>
        <w:right w:val="none" w:sz="0" w:space="0" w:color="auto"/>
      </w:divBdr>
      <w:divsChild>
        <w:div w:id="1821455558">
          <w:marLeft w:val="0"/>
          <w:marRight w:val="0"/>
          <w:marTop w:val="0"/>
          <w:marBottom w:val="0"/>
          <w:divBdr>
            <w:top w:val="none" w:sz="0" w:space="0" w:color="auto"/>
            <w:left w:val="none" w:sz="0" w:space="0" w:color="auto"/>
            <w:bottom w:val="none" w:sz="0" w:space="0" w:color="auto"/>
            <w:right w:val="none" w:sz="0" w:space="0" w:color="auto"/>
          </w:divBdr>
          <w:divsChild>
            <w:div w:id="414056667">
              <w:marLeft w:val="0"/>
              <w:marRight w:val="0"/>
              <w:marTop w:val="0"/>
              <w:marBottom w:val="0"/>
              <w:divBdr>
                <w:top w:val="none" w:sz="0" w:space="0" w:color="auto"/>
                <w:left w:val="none" w:sz="0" w:space="0" w:color="auto"/>
                <w:bottom w:val="none" w:sz="0" w:space="0" w:color="auto"/>
                <w:right w:val="none" w:sz="0" w:space="0" w:color="auto"/>
              </w:divBdr>
              <w:divsChild>
                <w:div w:id="9814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5314">
      <w:bodyDiv w:val="1"/>
      <w:marLeft w:val="0"/>
      <w:marRight w:val="0"/>
      <w:marTop w:val="0"/>
      <w:marBottom w:val="0"/>
      <w:divBdr>
        <w:top w:val="none" w:sz="0" w:space="0" w:color="auto"/>
        <w:left w:val="none" w:sz="0" w:space="0" w:color="auto"/>
        <w:bottom w:val="none" w:sz="0" w:space="0" w:color="auto"/>
        <w:right w:val="none" w:sz="0" w:space="0" w:color="auto"/>
      </w:divBdr>
    </w:div>
    <w:div w:id="843401916">
      <w:bodyDiv w:val="1"/>
      <w:marLeft w:val="0"/>
      <w:marRight w:val="0"/>
      <w:marTop w:val="0"/>
      <w:marBottom w:val="0"/>
      <w:divBdr>
        <w:top w:val="none" w:sz="0" w:space="0" w:color="auto"/>
        <w:left w:val="none" w:sz="0" w:space="0" w:color="auto"/>
        <w:bottom w:val="none" w:sz="0" w:space="0" w:color="auto"/>
        <w:right w:val="none" w:sz="0" w:space="0" w:color="auto"/>
      </w:divBdr>
      <w:divsChild>
        <w:div w:id="190847116">
          <w:marLeft w:val="0"/>
          <w:marRight w:val="0"/>
          <w:marTop w:val="0"/>
          <w:marBottom w:val="0"/>
          <w:divBdr>
            <w:top w:val="none" w:sz="0" w:space="0" w:color="auto"/>
            <w:left w:val="none" w:sz="0" w:space="0" w:color="auto"/>
            <w:bottom w:val="none" w:sz="0" w:space="0" w:color="auto"/>
            <w:right w:val="none" w:sz="0" w:space="0" w:color="auto"/>
          </w:divBdr>
          <w:divsChild>
            <w:div w:id="635838143">
              <w:marLeft w:val="0"/>
              <w:marRight w:val="0"/>
              <w:marTop w:val="0"/>
              <w:marBottom w:val="0"/>
              <w:divBdr>
                <w:top w:val="none" w:sz="0" w:space="0" w:color="auto"/>
                <w:left w:val="none" w:sz="0" w:space="0" w:color="auto"/>
                <w:bottom w:val="none" w:sz="0" w:space="0" w:color="auto"/>
                <w:right w:val="none" w:sz="0" w:space="0" w:color="auto"/>
              </w:divBdr>
              <w:divsChild>
                <w:div w:id="9954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6574">
          <w:marLeft w:val="0"/>
          <w:marRight w:val="0"/>
          <w:marTop w:val="0"/>
          <w:marBottom w:val="0"/>
          <w:divBdr>
            <w:top w:val="none" w:sz="0" w:space="0" w:color="auto"/>
            <w:left w:val="none" w:sz="0" w:space="0" w:color="auto"/>
            <w:bottom w:val="none" w:sz="0" w:space="0" w:color="auto"/>
            <w:right w:val="none" w:sz="0" w:space="0" w:color="auto"/>
          </w:divBdr>
          <w:divsChild>
            <w:div w:id="1470856759">
              <w:marLeft w:val="0"/>
              <w:marRight w:val="0"/>
              <w:marTop w:val="0"/>
              <w:marBottom w:val="0"/>
              <w:divBdr>
                <w:top w:val="none" w:sz="0" w:space="0" w:color="auto"/>
                <w:left w:val="none" w:sz="0" w:space="0" w:color="auto"/>
                <w:bottom w:val="none" w:sz="0" w:space="0" w:color="auto"/>
                <w:right w:val="none" w:sz="0" w:space="0" w:color="auto"/>
              </w:divBdr>
              <w:divsChild>
                <w:div w:id="1529878705">
                  <w:marLeft w:val="0"/>
                  <w:marRight w:val="0"/>
                  <w:marTop w:val="0"/>
                  <w:marBottom w:val="0"/>
                  <w:divBdr>
                    <w:top w:val="none" w:sz="0" w:space="0" w:color="auto"/>
                    <w:left w:val="none" w:sz="0" w:space="0" w:color="auto"/>
                    <w:bottom w:val="none" w:sz="0" w:space="0" w:color="auto"/>
                    <w:right w:val="none" w:sz="0" w:space="0" w:color="auto"/>
                  </w:divBdr>
                </w:div>
              </w:divsChild>
            </w:div>
            <w:div w:id="844176608">
              <w:marLeft w:val="0"/>
              <w:marRight w:val="0"/>
              <w:marTop w:val="0"/>
              <w:marBottom w:val="0"/>
              <w:divBdr>
                <w:top w:val="none" w:sz="0" w:space="0" w:color="auto"/>
                <w:left w:val="none" w:sz="0" w:space="0" w:color="auto"/>
                <w:bottom w:val="none" w:sz="0" w:space="0" w:color="auto"/>
                <w:right w:val="none" w:sz="0" w:space="0" w:color="auto"/>
              </w:divBdr>
              <w:divsChild>
                <w:div w:id="210270441">
                  <w:marLeft w:val="0"/>
                  <w:marRight w:val="0"/>
                  <w:marTop w:val="0"/>
                  <w:marBottom w:val="0"/>
                  <w:divBdr>
                    <w:top w:val="none" w:sz="0" w:space="0" w:color="auto"/>
                    <w:left w:val="none" w:sz="0" w:space="0" w:color="auto"/>
                    <w:bottom w:val="none" w:sz="0" w:space="0" w:color="auto"/>
                    <w:right w:val="none" w:sz="0" w:space="0" w:color="auto"/>
                  </w:divBdr>
                  <w:divsChild>
                    <w:div w:id="900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0361">
          <w:marLeft w:val="0"/>
          <w:marRight w:val="0"/>
          <w:marTop w:val="0"/>
          <w:marBottom w:val="0"/>
          <w:divBdr>
            <w:top w:val="none" w:sz="0" w:space="0" w:color="auto"/>
            <w:left w:val="none" w:sz="0" w:space="0" w:color="auto"/>
            <w:bottom w:val="none" w:sz="0" w:space="0" w:color="auto"/>
            <w:right w:val="none" w:sz="0" w:space="0" w:color="auto"/>
          </w:divBdr>
          <w:divsChild>
            <w:div w:id="835613665">
              <w:marLeft w:val="0"/>
              <w:marRight w:val="0"/>
              <w:marTop w:val="0"/>
              <w:marBottom w:val="0"/>
              <w:divBdr>
                <w:top w:val="none" w:sz="0" w:space="0" w:color="auto"/>
                <w:left w:val="none" w:sz="0" w:space="0" w:color="auto"/>
                <w:bottom w:val="none" w:sz="0" w:space="0" w:color="auto"/>
                <w:right w:val="none" w:sz="0" w:space="0" w:color="auto"/>
              </w:divBdr>
              <w:divsChild>
                <w:div w:id="2677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8923">
          <w:marLeft w:val="0"/>
          <w:marRight w:val="0"/>
          <w:marTop w:val="0"/>
          <w:marBottom w:val="0"/>
          <w:divBdr>
            <w:top w:val="none" w:sz="0" w:space="0" w:color="auto"/>
            <w:left w:val="none" w:sz="0" w:space="0" w:color="auto"/>
            <w:bottom w:val="none" w:sz="0" w:space="0" w:color="auto"/>
            <w:right w:val="none" w:sz="0" w:space="0" w:color="auto"/>
          </w:divBdr>
          <w:divsChild>
            <w:div w:id="1008019211">
              <w:marLeft w:val="0"/>
              <w:marRight w:val="0"/>
              <w:marTop w:val="0"/>
              <w:marBottom w:val="0"/>
              <w:divBdr>
                <w:top w:val="none" w:sz="0" w:space="0" w:color="auto"/>
                <w:left w:val="none" w:sz="0" w:space="0" w:color="auto"/>
                <w:bottom w:val="none" w:sz="0" w:space="0" w:color="auto"/>
                <w:right w:val="none" w:sz="0" w:space="0" w:color="auto"/>
              </w:divBdr>
              <w:divsChild>
                <w:div w:id="21231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9438">
          <w:marLeft w:val="0"/>
          <w:marRight w:val="0"/>
          <w:marTop w:val="0"/>
          <w:marBottom w:val="0"/>
          <w:divBdr>
            <w:top w:val="none" w:sz="0" w:space="0" w:color="auto"/>
            <w:left w:val="none" w:sz="0" w:space="0" w:color="auto"/>
            <w:bottom w:val="none" w:sz="0" w:space="0" w:color="auto"/>
            <w:right w:val="none" w:sz="0" w:space="0" w:color="auto"/>
          </w:divBdr>
          <w:divsChild>
            <w:div w:id="1821386596">
              <w:marLeft w:val="0"/>
              <w:marRight w:val="0"/>
              <w:marTop w:val="0"/>
              <w:marBottom w:val="0"/>
              <w:divBdr>
                <w:top w:val="none" w:sz="0" w:space="0" w:color="auto"/>
                <w:left w:val="none" w:sz="0" w:space="0" w:color="auto"/>
                <w:bottom w:val="none" w:sz="0" w:space="0" w:color="auto"/>
                <w:right w:val="none" w:sz="0" w:space="0" w:color="auto"/>
              </w:divBdr>
              <w:divsChild>
                <w:div w:id="8043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2197">
      <w:bodyDiv w:val="1"/>
      <w:marLeft w:val="0"/>
      <w:marRight w:val="0"/>
      <w:marTop w:val="0"/>
      <w:marBottom w:val="0"/>
      <w:divBdr>
        <w:top w:val="none" w:sz="0" w:space="0" w:color="auto"/>
        <w:left w:val="none" w:sz="0" w:space="0" w:color="auto"/>
        <w:bottom w:val="none" w:sz="0" w:space="0" w:color="auto"/>
        <w:right w:val="none" w:sz="0" w:space="0" w:color="auto"/>
      </w:divBdr>
      <w:divsChild>
        <w:div w:id="1436973756">
          <w:marLeft w:val="0"/>
          <w:marRight w:val="0"/>
          <w:marTop w:val="0"/>
          <w:marBottom w:val="0"/>
          <w:divBdr>
            <w:top w:val="none" w:sz="0" w:space="0" w:color="auto"/>
            <w:left w:val="none" w:sz="0" w:space="0" w:color="auto"/>
            <w:bottom w:val="none" w:sz="0" w:space="0" w:color="auto"/>
            <w:right w:val="none" w:sz="0" w:space="0" w:color="auto"/>
          </w:divBdr>
          <w:divsChild>
            <w:div w:id="1098984226">
              <w:marLeft w:val="0"/>
              <w:marRight w:val="0"/>
              <w:marTop w:val="0"/>
              <w:marBottom w:val="0"/>
              <w:divBdr>
                <w:top w:val="none" w:sz="0" w:space="0" w:color="auto"/>
                <w:left w:val="none" w:sz="0" w:space="0" w:color="auto"/>
                <w:bottom w:val="none" w:sz="0" w:space="0" w:color="auto"/>
                <w:right w:val="none" w:sz="0" w:space="0" w:color="auto"/>
              </w:divBdr>
              <w:divsChild>
                <w:div w:id="20877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70617">
      <w:bodyDiv w:val="1"/>
      <w:marLeft w:val="0"/>
      <w:marRight w:val="0"/>
      <w:marTop w:val="0"/>
      <w:marBottom w:val="0"/>
      <w:divBdr>
        <w:top w:val="none" w:sz="0" w:space="0" w:color="auto"/>
        <w:left w:val="none" w:sz="0" w:space="0" w:color="auto"/>
        <w:bottom w:val="none" w:sz="0" w:space="0" w:color="auto"/>
        <w:right w:val="none" w:sz="0" w:space="0" w:color="auto"/>
      </w:divBdr>
      <w:divsChild>
        <w:div w:id="1369572804">
          <w:marLeft w:val="0"/>
          <w:marRight w:val="0"/>
          <w:marTop w:val="0"/>
          <w:marBottom w:val="0"/>
          <w:divBdr>
            <w:top w:val="none" w:sz="0" w:space="0" w:color="auto"/>
            <w:left w:val="none" w:sz="0" w:space="0" w:color="auto"/>
            <w:bottom w:val="none" w:sz="0" w:space="0" w:color="auto"/>
            <w:right w:val="none" w:sz="0" w:space="0" w:color="auto"/>
          </w:divBdr>
          <w:divsChild>
            <w:div w:id="337074655">
              <w:marLeft w:val="0"/>
              <w:marRight w:val="0"/>
              <w:marTop w:val="0"/>
              <w:marBottom w:val="0"/>
              <w:divBdr>
                <w:top w:val="none" w:sz="0" w:space="0" w:color="auto"/>
                <w:left w:val="none" w:sz="0" w:space="0" w:color="auto"/>
                <w:bottom w:val="none" w:sz="0" w:space="0" w:color="auto"/>
                <w:right w:val="none" w:sz="0" w:space="0" w:color="auto"/>
              </w:divBdr>
              <w:divsChild>
                <w:div w:id="65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4140">
      <w:bodyDiv w:val="1"/>
      <w:marLeft w:val="0"/>
      <w:marRight w:val="0"/>
      <w:marTop w:val="0"/>
      <w:marBottom w:val="0"/>
      <w:divBdr>
        <w:top w:val="none" w:sz="0" w:space="0" w:color="auto"/>
        <w:left w:val="none" w:sz="0" w:space="0" w:color="auto"/>
        <w:bottom w:val="none" w:sz="0" w:space="0" w:color="auto"/>
        <w:right w:val="none" w:sz="0" w:space="0" w:color="auto"/>
      </w:divBdr>
      <w:divsChild>
        <w:div w:id="743065957">
          <w:marLeft w:val="0"/>
          <w:marRight w:val="0"/>
          <w:marTop w:val="0"/>
          <w:marBottom w:val="0"/>
          <w:divBdr>
            <w:top w:val="none" w:sz="0" w:space="0" w:color="auto"/>
            <w:left w:val="none" w:sz="0" w:space="0" w:color="auto"/>
            <w:bottom w:val="none" w:sz="0" w:space="0" w:color="auto"/>
            <w:right w:val="none" w:sz="0" w:space="0" w:color="auto"/>
          </w:divBdr>
          <w:divsChild>
            <w:div w:id="2135325279">
              <w:marLeft w:val="0"/>
              <w:marRight w:val="0"/>
              <w:marTop w:val="0"/>
              <w:marBottom w:val="0"/>
              <w:divBdr>
                <w:top w:val="none" w:sz="0" w:space="0" w:color="auto"/>
                <w:left w:val="none" w:sz="0" w:space="0" w:color="auto"/>
                <w:bottom w:val="none" w:sz="0" w:space="0" w:color="auto"/>
                <w:right w:val="none" w:sz="0" w:space="0" w:color="auto"/>
              </w:divBdr>
              <w:divsChild>
                <w:div w:id="2139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62289">
      <w:bodyDiv w:val="1"/>
      <w:marLeft w:val="0"/>
      <w:marRight w:val="0"/>
      <w:marTop w:val="0"/>
      <w:marBottom w:val="0"/>
      <w:divBdr>
        <w:top w:val="none" w:sz="0" w:space="0" w:color="auto"/>
        <w:left w:val="none" w:sz="0" w:space="0" w:color="auto"/>
        <w:bottom w:val="none" w:sz="0" w:space="0" w:color="auto"/>
        <w:right w:val="none" w:sz="0" w:space="0" w:color="auto"/>
      </w:divBdr>
      <w:divsChild>
        <w:div w:id="666906752">
          <w:marLeft w:val="0"/>
          <w:marRight w:val="0"/>
          <w:marTop w:val="0"/>
          <w:marBottom w:val="0"/>
          <w:divBdr>
            <w:top w:val="none" w:sz="0" w:space="0" w:color="auto"/>
            <w:left w:val="none" w:sz="0" w:space="0" w:color="auto"/>
            <w:bottom w:val="none" w:sz="0" w:space="0" w:color="auto"/>
            <w:right w:val="none" w:sz="0" w:space="0" w:color="auto"/>
          </w:divBdr>
          <w:divsChild>
            <w:div w:id="870723248">
              <w:marLeft w:val="0"/>
              <w:marRight w:val="0"/>
              <w:marTop w:val="0"/>
              <w:marBottom w:val="0"/>
              <w:divBdr>
                <w:top w:val="none" w:sz="0" w:space="0" w:color="auto"/>
                <w:left w:val="none" w:sz="0" w:space="0" w:color="auto"/>
                <w:bottom w:val="none" w:sz="0" w:space="0" w:color="auto"/>
                <w:right w:val="none" w:sz="0" w:space="0" w:color="auto"/>
              </w:divBdr>
              <w:divsChild>
                <w:div w:id="19614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1782">
      <w:bodyDiv w:val="1"/>
      <w:marLeft w:val="0"/>
      <w:marRight w:val="0"/>
      <w:marTop w:val="0"/>
      <w:marBottom w:val="0"/>
      <w:divBdr>
        <w:top w:val="none" w:sz="0" w:space="0" w:color="auto"/>
        <w:left w:val="none" w:sz="0" w:space="0" w:color="auto"/>
        <w:bottom w:val="none" w:sz="0" w:space="0" w:color="auto"/>
        <w:right w:val="none" w:sz="0" w:space="0" w:color="auto"/>
      </w:divBdr>
      <w:divsChild>
        <w:div w:id="892883365">
          <w:marLeft w:val="0"/>
          <w:marRight w:val="0"/>
          <w:marTop w:val="0"/>
          <w:marBottom w:val="0"/>
          <w:divBdr>
            <w:top w:val="none" w:sz="0" w:space="0" w:color="auto"/>
            <w:left w:val="none" w:sz="0" w:space="0" w:color="auto"/>
            <w:bottom w:val="none" w:sz="0" w:space="0" w:color="auto"/>
            <w:right w:val="none" w:sz="0" w:space="0" w:color="auto"/>
          </w:divBdr>
          <w:divsChild>
            <w:div w:id="1075475165">
              <w:marLeft w:val="0"/>
              <w:marRight w:val="0"/>
              <w:marTop w:val="0"/>
              <w:marBottom w:val="0"/>
              <w:divBdr>
                <w:top w:val="none" w:sz="0" w:space="0" w:color="auto"/>
                <w:left w:val="none" w:sz="0" w:space="0" w:color="auto"/>
                <w:bottom w:val="none" w:sz="0" w:space="0" w:color="auto"/>
                <w:right w:val="none" w:sz="0" w:space="0" w:color="auto"/>
              </w:divBdr>
              <w:divsChild>
                <w:div w:id="14400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771">
      <w:bodyDiv w:val="1"/>
      <w:marLeft w:val="0"/>
      <w:marRight w:val="0"/>
      <w:marTop w:val="0"/>
      <w:marBottom w:val="0"/>
      <w:divBdr>
        <w:top w:val="none" w:sz="0" w:space="0" w:color="auto"/>
        <w:left w:val="none" w:sz="0" w:space="0" w:color="auto"/>
        <w:bottom w:val="none" w:sz="0" w:space="0" w:color="auto"/>
        <w:right w:val="none" w:sz="0" w:space="0" w:color="auto"/>
      </w:divBdr>
      <w:divsChild>
        <w:div w:id="74515831">
          <w:marLeft w:val="0"/>
          <w:marRight w:val="0"/>
          <w:marTop w:val="0"/>
          <w:marBottom w:val="0"/>
          <w:divBdr>
            <w:top w:val="none" w:sz="0" w:space="0" w:color="auto"/>
            <w:left w:val="none" w:sz="0" w:space="0" w:color="auto"/>
            <w:bottom w:val="none" w:sz="0" w:space="0" w:color="auto"/>
            <w:right w:val="none" w:sz="0" w:space="0" w:color="auto"/>
          </w:divBdr>
          <w:divsChild>
            <w:div w:id="2078278273">
              <w:marLeft w:val="0"/>
              <w:marRight w:val="0"/>
              <w:marTop w:val="0"/>
              <w:marBottom w:val="0"/>
              <w:divBdr>
                <w:top w:val="none" w:sz="0" w:space="0" w:color="auto"/>
                <w:left w:val="none" w:sz="0" w:space="0" w:color="auto"/>
                <w:bottom w:val="none" w:sz="0" w:space="0" w:color="auto"/>
                <w:right w:val="none" w:sz="0" w:space="0" w:color="auto"/>
              </w:divBdr>
              <w:divsChild>
                <w:div w:id="4741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97813">
      <w:bodyDiv w:val="1"/>
      <w:marLeft w:val="0"/>
      <w:marRight w:val="0"/>
      <w:marTop w:val="0"/>
      <w:marBottom w:val="0"/>
      <w:divBdr>
        <w:top w:val="none" w:sz="0" w:space="0" w:color="auto"/>
        <w:left w:val="none" w:sz="0" w:space="0" w:color="auto"/>
        <w:bottom w:val="none" w:sz="0" w:space="0" w:color="auto"/>
        <w:right w:val="none" w:sz="0" w:space="0" w:color="auto"/>
      </w:divBdr>
    </w:div>
    <w:div w:id="1279221539">
      <w:bodyDiv w:val="1"/>
      <w:marLeft w:val="0"/>
      <w:marRight w:val="0"/>
      <w:marTop w:val="0"/>
      <w:marBottom w:val="0"/>
      <w:divBdr>
        <w:top w:val="none" w:sz="0" w:space="0" w:color="auto"/>
        <w:left w:val="none" w:sz="0" w:space="0" w:color="auto"/>
        <w:bottom w:val="none" w:sz="0" w:space="0" w:color="auto"/>
        <w:right w:val="none" w:sz="0" w:space="0" w:color="auto"/>
      </w:divBdr>
      <w:divsChild>
        <w:div w:id="1584756720">
          <w:marLeft w:val="0"/>
          <w:marRight w:val="0"/>
          <w:marTop w:val="0"/>
          <w:marBottom w:val="0"/>
          <w:divBdr>
            <w:top w:val="none" w:sz="0" w:space="0" w:color="auto"/>
            <w:left w:val="none" w:sz="0" w:space="0" w:color="auto"/>
            <w:bottom w:val="none" w:sz="0" w:space="0" w:color="auto"/>
            <w:right w:val="none" w:sz="0" w:space="0" w:color="auto"/>
          </w:divBdr>
          <w:divsChild>
            <w:div w:id="1111365212">
              <w:marLeft w:val="0"/>
              <w:marRight w:val="0"/>
              <w:marTop w:val="0"/>
              <w:marBottom w:val="0"/>
              <w:divBdr>
                <w:top w:val="none" w:sz="0" w:space="0" w:color="auto"/>
                <w:left w:val="none" w:sz="0" w:space="0" w:color="auto"/>
                <w:bottom w:val="none" w:sz="0" w:space="0" w:color="auto"/>
                <w:right w:val="none" w:sz="0" w:space="0" w:color="auto"/>
              </w:divBdr>
              <w:divsChild>
                <w:div w:id="2085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37960">
      <w:bodyDiv w:val="1"/>
      <w:marLeft w:val="0"/>
      <w:marRight w:val="0"/>
      <w:marTop w:val="0"/>
      <w:marBottom w:val="0"/>
      <w:divBdr>
        <w:top w:val="none" w:sz="0" w:space="0" w:color="auto"/>
        <w:left w:val="none" w:sz="0" w:space="0" w:color="auto"/>
        <w:bottom w:val="none" w:sz="0" w:space="0" w:color="auto"/>
        <w:right w:val="none" w:sz="0" w:space="0" w:color="auto"/>
      </w:divBdr>
    </w:div>
    <w:div w:id="1319001038">
      <w:bodyDiv w:val="1"/>
      <w:marLeft w:val="0"/>
      <w:marRight w:val="0"/>
      <w:marTop w:val="0"/>
      <w:marBottom w:val="0"/>
      <w:divBdr>
        <w:top w:val="none" w:sz="0" w:space="0" w:color="auto"/>
        <w:left w:val="none" w:sz="0" w:space="0" w:color="auto"/>
        <w:bottom w:val="none" w:sz="0" w:space="0" w:color="auto"/>
        <w:right w:val="none" w:sz="0" w:space="0" w:color="auto"/>
      </w:divBdr>
      <w:divsChild>
        <w:div w:id="813985381">
          <w:marLeft w:val="0"/>
          <w:marRight w:val="0"/>
          <w:marTop w:val="0"/>
          <w:marBottom w:val="0"/>
          <w:divBdr>
            <w:top w:val="none" w:sz="0" w:space="0" w:color="auto"/>
            <w:left w:val="none" w:sz="0" w:space="0" w:color="auto"/>
            <w:bottom w:val="none" w:sz="0" w:space="0" w:color="auto"/>
            <w:right w:val="none" w:sz="0" w:space="0" w:color="auto"/>
          </w:divBdr>
          <w:divsChild>
            <w:div w:id="1763841600">
              <w:marLeft w:val="0"/>
              <w:marRight w:val="0"/>
              <w:marTop w:val="0"/>
              <w:marBottom w:val="0"/>
              <w:divBdr>
                <w:top w:val="none" w:sz="0" w:space="0" w:color="auto"/>
                <w:left w:val="none" w:sz="0" w:space="0" w:color="auto"/>
                <w:bottom w:val="none" w:sz="0" w:space="0" w:color="auto"/>
                <w:right w:val="none" w:sz="0" w:space="0" w:color="auto"/>
              </w:divBdr>
              <w:divsChild>
                <w:div w:id="11179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60805">
      <w:bodyDiv w:val="1"/>
      <w:marLeft w:val="0"/>
      <w:marRight w:val="0"/>
      <w:marTop w:val="0"/>
      <w:marBottom w:val="0"/>
      <w:divBdr>
        <w:top w:val="none" w:sz="0" w:space="0" w:color="auto"/>
        <w:left w:val="none" w:sz="0" w:space="0" w:color="auto"/>
        <w:bottom w:val="none" w:sz="0" w:space="0" w:color="auto"/>
        <w:right w:val="none" w:sz="0" w:space="0" w:color="auto"/>
      </w:divBdr>
      <w:divsChild>
        <w:div w:id="1339384614">
          <w:marLeft w:val="0"/>
          <w:marRight w:val="0"/>
          <w:marTop w:val="0"/>
          <w:marBottom w:val="0"/>
          <w:divBdr>
            <w:top w:val="none" w:sz="0" w:space="0" w:color="auto"/>
            <w:left w:val="none" w:sz="0" w:space="0" w:color="auto"/>
            <w:bottom w:val="none" w:sz="0" w:space="0" w:color="auto"/>
            <w:right w:val="none" w:sz="0" w:space="0" w:color="auto"/>
          </w:divBdr>
          <w:divsChild>
            <w:div w:id="1959026069">
              <w:marLeft w:val="0"/>
              <w:marRight w:val="0"/>
              <w:marTop w:val="0"/>
              <w:marBottom w:val="0"/>
              <w:divBdr>
                <w:top w:val="none" w:sz="0" w:space="0" w:color="auto"/>
                <w:left w:val="none" w:sz="0" w:space="0" w:color="auto"/>
                <w:bottom w:val="none" w:sz="0" w:space="0" w:color="auto"/>
                <w:right w:val="none" w:sz="0" w:space="0" w:color="auto"/>
              </w:divBdr>
              <w:divsChild>
                <w:div w:id="1687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9049">
      <w:bodyDiv w:val="1"/>
      <w:marLeft w:val="0"/>
      <w:marRight w:val="0"/>
      <w:marTop w:val="0"/>
      <w:marBottom w:val="0"/>
      <w:divBdr>
        <w:top w:val="none" w:sz="0" w:space="0" w:color="auto"/>
        <w:left w:val="none" w:sz="0" w:space="0" w:color="auto"/>
        <w:bottom w:val="none" w:sz="0" w:space="0" w:color="auto"/>
        <w:right w:val="none" w:sz="0" w:space="0" w:color="auto"/>
      </w:divBdr>
      <w:divsChild>
        <w:div w:id="1483422963">
          <w:marLeft w:val="0"/>
          <w:marRight w:val="0"/>
          <w:marTop w:val="0"/>
          <w:marBottom w:val="0"/>
          <w:divBdr>
            <w:top w:val="none" w:sz="0" w:space="0" w:color="auto"/>
            <w:left w:val="none" w:sz="0" w:space="0" w:color="auto"/>
            <w:bottom w:val="none" w:sz="0" w:space="0" w:color="auto"/>
            <w:right w:val="none" w:sz="0" w:space="0" w:color="auto"/>
          </w:divBdr>
          <w:divsChild>
            <w:div w:id="1026832530">
              <w:marLeft w:val="0"/>
              <w:marRight w:val="0"/>
              <w:marTop w:val="0"/>
              <w:marBottom w:val="0"/>
              <w:divBdr>
                <w:top w:val="none" w:sz="0" w:space="0" w:color="auto"/>
                <w:left w:val="none" w:sz="0" w:space="0" w:color="auto"/>
                <w:bottom w:val="none" w:sz="0" w:space="0" w:color="auto"/>
                <w:right w:val="none" w:sz="0" w:space="0" w:color="auto"/>
              </w:divBdr>
              <w:divsChild>
                <w:div w:id="11731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8750">
      <w:bodyDiv w:val="1"/>
      <w:marLeft w:val="0"/>
      <w:marRight w:val="0"/>
      <w:marTop w:val="0"/>
      <w:marBottom w:val="0"/>
      <w:divBdr>
        <w:top w:val="none" w:sz="0" w:space="0" w:color="auto"/>
        <w:left w:val="none" w:sz="0" w:space="0" w:color="auto"/>
        <w:bottom w:val="none" w:sz="0" w:space="0" w:color="auto"/>
        <w:right w:val="none" w:sz="0" w:space="0" w:color="auto"/>
      </w:divBdr>
      <w:divsChild>
        <w:div w:id="296229829">
          <w:marLeft w:val="0"/>
          <w:marRight w:val="0"/>
          <w:marTop w:val="0"/>
          <w:marBottom w:val="0"/>
          <w:divBdr>
            <w:top w:val="none" w:sz="0" w:space="0" w:color="auto"/>
            <w:left w:val="none" w:sz="0" w:space="0" w:color="auto"/>
            <w:bottom w:val="none" w:sz="0" w:space="0" w:color="auto"/>
            <w:right w:val="none" w:sz="0" w:space="0" w:color="auto"/>
          </w:divBdr>
          <w:divsChild>
            <w:div w:id="370955275">
              <w:marLeft w:val="0"/>
              <w:marRight w:val="0"/>
              <w:marTop w:val="0"/>
              <w:marBottom w:val="0"/>
              <w:divBdr>
                <w:top w:val="none" w:sz="0" w:space="0" w:color="auto"/>
                <w:left w:val="none" w:sz="0" w:space="0" w:color="auto"/>
                <w:bottom w:val="none" w:sz="0" w:space="0" w:color="auto"/>
                <w:right w:val="none" w:sz="0" w:space="0" w:color="auto"/>
              </w:divBdr>
              <w:divsChild>
                <w:div w:id="1478835522">
                  <w:marLeft w:val="0"/>
                  <w:marRight w:val="0"/>
                  <w:marTop w:val="0"/>
                  <w:marBottom w:val="0"/>
                  <w:divBdr>
                    <w:top w:val="none" w:sz="0" w:space="0" w:color="auto"/>
                    <w:left w:val="none" w:sz="0" w:space="0" w:color="auto"/>
                    <w:bottom w:val="none" w:sz="0" w:space="0" w:color="auto"/>
                    <w:right w:val="none" w:sz="0" w:space="0" w:color="auto"/>
                  </w:divBdr>
                </w:div>
              </w:divsChild>
            </w:div>
            <w:div w:id="1695761781">
              <w:marLeft w:val="0"/>
              <w:marRight w:val="0"/>
              <w:marTop w:val="0"/>
              <w:marBottom w:val="0"/>
              <w:divBdr>
                <w:top w:val="none" w:sz="0" w:space="0" w:color="auto"/>
                <w:left w:val="none" w:sz="0" w:space="0" w:color="auto"/>
                <w:bottom w:val="none" w:sz="0" w:space="0" w:color="auto"/>
                <w:right w:val="none" w:sz="0" w:space="0" w:color="auto"/>
              </w:divBdr>
              <w:divsChild>
                <w:div w:id="985628030">
                  <w:marLeft w:val="0"/>
                  <w:marRight w:val="0"/>
                  <w:marTop w:val="0"/>
                  <w:marBottom w:val="0"/>
                  <w:divBdr>
                    <w:top w:val="none" w:sz="0" w:space="0" w:color="auto"/>
                    <w:left w:val="none" w:sz="0" w:space="0" w:color="auto"/>
                    <w:bottom w:val="none" w:sz="0" w:space="0" w:color="auto"/>
                    <w:right w:val="none" w:sz="0" w:space="0" w:color="auto"/>
                  </w:divBdr>
                </w:div>
              </w:divsChild>
            </w:div>
            <w:div w:id="1653367015">
              <w:marLeft w:val="0"/>
              <w:marRight w:val="0"/>
              <w:marTop w:val="0"/>
              <w:marBottom w:val="0"/>
              <w:divBdr>
                <w:top w:val="none" w:sz="0" w:space="0" w:color="auto"/>
                <w:left w:val="none" w:sz="0" w:space="0" w:color="auto"/>
                <w:bottom w:val="none" w:sz="0" w:space="0" w:color="auto"/>
                <w:right w:val="none" w:sz="0" w:space="0" w:color="auto"/>
              </w:divBdr>
              <w:divsChild>
                <w:div w:id="11497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03">
          <w:marLeft w:val="0"/>
          <w:marRight w:val="0"/>
          <w:marTop w:val="0"/>
          <w:marBottom w:val="0"/>
          <w:divBdr>
            <w:top w:val="none" w:sz="0" w:space="0" w:color="auto"/>
            <w:left w:val="none" w:sz="0" w:space="0" w:color="auto"/>
            <w:bottom w:val="none" w:sz="0" w:space="0" w:color="auto"/>
            <w:right w:val="none" w:sz="0" w:space="0" w:color="auto"/>
          </w:divBdr>
          <w:divsChild>
            <w:div w:id="259916628">
              <w:marLeft w:val="0"/>
              <w:marRight w:val="0"/>
              <w:marTop w:val="0"/>
              <w:marBottom w:val="0"/>
              <w:divBdr>
                <w:top w:val="none" w:sz="0" w:space="0" w:color="auto"/>
                <w:left w:val="none" w:sz="0" w:space="0" w:color="auto"/>
                <w:bottom w:val="none" w:sz="0" w:space="0" w:color="auto"/>
                <w:right w:val="none" w:sz="0" w:space="0" w:color="auto"/>
              </w:divBdr>
              <w:divsChild>
                <w:div w:id="19115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4893">
      <w:bodyDiv w:val="1"/>
      <w:marLeft w:val="0"/>
      <w:marRight w:val="0"/>
      <w:marTop w:val="0"/>
      <w:marBottom w:val="0"/>
      <w:divBdr>
        <w:top w:val="none" w:sz="0" w:space="0" w:color="auto"/>
        <w:left w:val="none" w:sz="0" w:space="0" w:color="auto"/>
        <w:bottom w:val="none" w:sz="0" w:space="0" w:color="auto"/>
        <w:right w:val="none" w:sz="0" w:space="0" w:color="auto"/>
      </w:divBdr>
      <w:divsChild>
        <w:div w:id="561524305">
          <w:marLeft w:val="0"/>
          <w:marRight w:val="0"/>
          <w:marTop w:val="0"/>
          <w:marBottom w:val="0"/>
          <w:divBdr>
            <w:top w:val="none" w:sz="0" w:space="0" w:color="auto"/>
            <w:left w:val="none" w:sz="0" w:space="0" w:color="auto"/>
            <w:bottom w:val="none" w:sz="0" w:space="0" w:color="auto"/>
            <w:right w:val="none" w:sz="0" w:space="0" w:color="auto"/>
          </w:divBdr>
          <w:divsChild>
            <w:div w:id="592518037">
              <w:marLeft w:val="0"/>
              <w:marRight w:val="0"/>
              <w:marTop w:val="0"/>
              <w:marBottom w:val="0"/>
              <w:divBdr>
                <w:top w:val="none" w:sz="0" w:space="0" w:color="auto"/>
                <w:left w:val="none" w:sz="0" w:space="0" w:color="auto"/>
                <w:bottom w:val="none" w:sz="0" w:space="0" w:color="auto"/>
                <w:right w:val="none" w:sz="0" w:space="0" w:color="auto"/>
              </w:divBdr>
              <w:divsChild>
                <w:div w:id="13026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035">
      <w:bodyDiv w:val="1"/>
      <w:marLeft w:val="0"/>
      <w:marRight w:val="0"/>
      <w:marTop w:val="0"/>
      <w:marBottom w:val="0"/>
      <w:divBdr>
        <w:top w:val="none" w:sz="0" w:space="0" w:color="auto"/>
        <w:left w:val="none" w:sz="0" w:space="0" w:color="auto"/>
        <w:bottom w:val="none" w:sz="0" w:space="0" w:color="auto"/>
        <w:right w:val="none" w:sz="0" w:space="0" w:color="auto"/>
      </w:divBdr>
      <w:divsChild>
        <w:div w:id="295069118">
          <w:marLeft w:val="0"/>
          <w:marRight w:val="0"/>
          <w:marTop w:val="0"/>
          <w:marBottom w:val="0"/>
          <w:divBdr>
            <w:top w:val="none" w:sz="0" w:space="0" w:color="auto"/>
            <w:left w:val="none" w:sz="0" w:space="0" w:color="auto"/>
            <w:bottom w:val="none" w:sz="0" w:space="0" w:color="auto"/>
            <w:right w:val="none" w:sz="0" w:space="0" w:color="auto"/>
          </w:divBdr>
          <w:divsChild>
            <w:div w:id="717166030">
              <w:marLeft w:val="0"/>
              <w:marRight w:val="0"/>
              <w:marTop w:val="0"/>
              <w:marBottom w:val="0"/>
              <w:divBdr>
                <w:top w:val="none" w:sz="0" w:space="0" w:color="auto"/>
                <w:left w:val="none" w:sz="0" w:space="0" w:color="auto"/>
                <w:bottom w:val="none" w:sz="0" w:space="0" w:color="auto"/>
                <w:right w:val="none" w:sz="0" w:space="0" w:color="auto"/>
              </w:divBdr>
              <w:divsChild>
                <w:div w:id="2599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76081">
      <w:bodyDiv w:val="1"/>
      <w:marLeft w:val="0"/>
      <w:marRight w:val="0"/>
      <w:marTop w:val="0"/>
      <w:marBottom w:val="0"/>
      <w:divBdr>
        <w:top w:val="none" w:sz="0" w:space="0" w:color="auto"/>
        <w:left w:val="none" w:sz="0" w:space="0" w:color="auto"/>
        <w:bottom w:val="none" w:sz="0" w:space="0" w:color="auto"/>
        <w:right w:val="none" w:sz="0" w:space="0" w:color="auto"/>
      </w:divBdr>
      <w:divsChild>
        <w:div w:id="826361526">
          <w:marLeft w:val="0"/>
          <w:marRight w:val="0"/>
          <w:marTop w:val="0"/>
          <w:marBottom w:val="0"/>
          <w:divBdr>
            <w:top w:val="none" w:sz="0" w:space="0" w:color="auto"/>
            <w:left w:val="none" w:sz="0" w:space="0" w:color="auto"/>
            <w:bottom w:val="none" w:sz="0" w:space="0" w:color="auto"/>
            <w:right w:val="none" w:sz="0" w:space="0" w:color="auto"/>
          </w:divBdr>
          <w:divsChild>
            <w:div w:id="186063138">
              <w:marLeft w:val="0"/>
              <w:marRight w:val="0"/>
              <w:marTop w:val="0"/>
              <w:marBottom w:val="0"/>
              <w:divBdr>
                <w:top w:val="none" w:sz="0" w:space="0" w:color="auto"/>
                <w:left w:val="none" w:sz="0" w:space="0" w:color="auto"/>
                <w:bottom w:val="none" w:sz="0" w:space="0" w:color="auto"/>
                <w:right w:val="none" w:sz="0" w:space="0" w:color="auto"/>
              </w:divBdr>
              <w:divsChild>
                <w:div w:id="12086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3474">
      <w:bodyDiv w:val="1"/>
      <w:marLeft w:val="0"/>
      <w:marRight w:val="0"/>
      <w:marTop w:val="0"/>
      <w:marBottom w:val="0"/>
      <w:divBdr>
        <w:top w:val="none" w:sz="0" w:space="0" w:color="auto"/>
        <w:left w:val="none" w:sz="0" w:space="0" w:color="auto"/>
        <w:bottom w:val="none" w:sz="0" w:space="0" w:color="auto"/>
        <w:right w:val="none" w:sz="0" w:space="0" w:color="auto"/>
      </w:divBdr>
      <w:divsChild>
        <w:div w:id="1222599119">
          <w:marLeft w:val="0"/>
          <w:marRight w:val="0"/>
          <w:marTop w:val="0"/>
          <w:marBottom w:val="0"/>
          <w:divBdr>
            <w:top w:val="none" w:sz="0" w:space="0" w:color="auto"/>
            <w:left w:val="none" w:sz="0" w:space="0" w:color="auto"/>
            <w:bottom w:val="none" w:sz="0" w:space="0" w:color="auto"/>
            <w:right w:val="none" w:sz="0" w:space="0" w:color="auto"/>
          </w:divBdr>
          <w:divsChild>
            <w:div w:id="234247649">
              <w:marLeft w:val="0"/>
              <w:marRight w:val="0"/>
              <w:marTop w:val="0"/>
              <w:marBottom w:val="0"/>
              <w:divBdr>
                <w:top w:val="none" w:sz="0" w:space="0" w:color="auto"/>
                <w:left w:val="none" w:sz="0" w:space="0" w:color="auto"/>
                <w:bottom w:val="none" w:sz="0" w:space="0" w:color="auto"/>
                <w:right w:val="none" w:sz="0" w:space="0" w:color="auto"/>
              </w:divBdr>
              <w:divsChild>
                <w:div w:id="16356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293">
      <w:bodyDiv w:val="1"/>
      <w:marLeft w:val="0"/>
      <w:marRight w:val="0"/>
      <w:marTop w:val="0"/>
      <w:marBottom w:val="0"/>
      <w:divBdr>
        <w:top w:val="none" w:sz="0" w:space="0" w:color="auto"/>
        <w:left w:val="none" w:sz="0" w:space="0" w:color="auto"/>
        <w:bottom w:val="none" w:sz="0" w:space="0" w:color="auto"/>
        <w:right w:val="none" w:sz="0" w:space="0" w:color="auto"/>
      </w:divBdr>
      <w:divsChild>
        <w:div w:id="800269724">
          <w:marLeft w:val="0"/>
          <w:marRight w:val="0"/>
          <w:marTop w:val="0"/>
          <w:marBottom w:val="0"/>
          <w:divBdr>
            <w:top w:val="none" w:sz="0" w:space="0" w:color="auto"/>
            <w:left w:val="none" w:sz="0" w:space="0" w:color="auto"/>
            <w:bottom w:val="none" w:sz="0" w:space="0" w:color="auto"/>
            <w:right w:val="none" w:sz="0" w:space="0" w:color="auto"/>
          </w:divBdr>
          <w:divsChild>
            <w:div w:id="637880026">
              <w:marLeft w:val="0"/>
              <w:marRight w:val="0"/>
              <w:marTop w:val="0"/>
              <w:marBottom w:val="0"/>
              <w:divBdr>
                <w:top w:val="none" w:sz="0" w:space="0" w:color="auto"/>
                <w:left w:val="none" w:sz="0" w:space="0" w:color="auto"/>
                <w:bottom w:val="none" w:sz="0" w:space="0" w:color="auto"/>
                <w:right w:val="none" w:sz="0" w:space="0" w:color="auto"/>
              </w:divBdr>
              <w:divsChild>
                <w:div w:id="12526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99018">
      <w:bodyDiv w:val="1"/>
      <w:marLeft w:val="0"/>
      <w:marRight w:val="0"/>
      <w:marTop w:val="0"/>
      <w:marBottom w:val="0"/>
      <w:divBdr>
        <w:top w:val="none" w:sz="0" w:space="0" w:color="auto"/>
        <w:left w:val="none" w:sz="0" w:space="0" w:color="auto"/>
        <w:bottom w:val="none" w:sz="0" w:space="0" w:color="auto"/>
        <w:right w:val="none" w:sz="0" w:space="0" w:color="auto"/>
      </w:divBdr>
      <w:divsChild>
        <w:div w:id="1715931414">
          <w:marLeft w:val="0"/>
          <w:marRight w:val="0"/>
          <w:marTop w:val="0"/>
          <w:marBottom w:val="0"/>
          <w:divBdr>
            <w:top w:val="none" w:sz="0" w:space="0" w:color="auto"/>
            <w:left w:val="none" w:sz="0" w:space="0" w:color="auto"/>
            <w:bottom w:val="none" w:sz="0" w:space="0" w:color="auto"/>
            <w:right w:val="none" w:sz="0" w:space="0" w:color="auto"/>
          </w:divBdr>
          <w:divsChild>
            <w:div w:id="1613241635">
              <w:marLeft w:val="0"/>
              <w:marRight w:val="0"/>
              <w:marTop w:val="0"/>
              <w:marBottom w:val="0"/>
              <w:divBdr>
                <w:top w:val="none" w:sz="0" w:space="0" w:color="auto"/>
                <w:left w:val="none" w:sz="0" w:space="0" w:color="auto"/>
                <w:bottom w:val="none" w:sz="0" w:space="0" w:color="auto"/>
                <w:right w:val="none" w:sz="0" w:space="0" w:color="auto"/>
              </w:divBdr>
              <w:divsChild>
                <w:div w:id="512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6954">
          <w:marLeft w:val="0"/>
          <w:marRight w:val="0"/>
          <w:marTop w:val="0"/>
          <w:marBottom w:val="0"/>
          <w:divBdr>
            <w:top w:val="none" w:sz="0" w:space="0" w:color="auto"/>
            <w:left w:val="none" w:sz="0" w:space="0" w:color="auto"/>
            <w:bottom w:val="none" w:sz="0" w:space="0" w:color="auto"/>
            <w:right w:val="none" w:sz="0" w:space="0" w:color="auto"/>
          </w:divBdr>
          <w:divsChild>
            <w:div w:id="271017036">
              <w:marLeft w:val="0"/>
              <w:marRight w:val="0"/>
              <w:marTop w:val="0"/>
              <w:marBottom w:val="0"/>
              <w:divBdr>
                <w:top w:val="none" w:sz="0" w:space="0" w:color="auto"/>
                <w:left w:val="none" w:sz="0" w:space="0" w:color="auto"/>
                <w:bottom w:val="none" w:sz="0" w:space="0" w:color="auto"/>
                <w:right w:val="none" w:sz="0" w:space="0" w:color="auto"/>
              </w:divBdr>
              <w:divsChild>
                <w:div w:id="406003978">
                  <w:marLeft w:val="0"/>
                  <w:marRight w:val="0"/>
                  <w:marTop w:val="0"/>
                  <w:marBottom w:val="0"/>
                  <w:divBdr>
                    <w:top w:val="none" w:sz="0" w:space="0" w:color="auto"/>
                    <w:left w:val="none" w:sz="0" w:space="0" w:color="auto"/>
                    <w:bottom w:val="none" w:sz="0" w:space="0" w:color="auto"/>
                    <w:right w:val="none" w:sz="0" w:space="0" w:color="auto"/>
                  </w:divBdr>
                </w:div>
              </w:divsChild>
            </w:div>
            <w:div w:id="1516075782">
              <w:marLeft w:val="0"/>
              <w:marRight w:val="0"/>
              <w:marTop w:val="0"/>
              <w:marBottom w:val="0"/>
              <w:divBdr>
                <w:top w:val="none" w:sz="0" w:space="0" w:color="auto"/>
                <w:left w:val="none" w:sz="0" w:space="0" w:color="auto"/>
                <w:bottom w:val="none" w:sz="0" w:space="0" w:color="auto"/>
                <w:right w:val="none" w:sz="0" w:space="0" w:color="auto"/>
              </w:divBdr>
              <w:divsChild>
                <w:div w:id="17687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81103">
          <w:marLeft w:val="0"/>
          <w:marRight w:val="0"/>
          <w:marTop w:val="0"/>
          <w:marBottom w:val="0"/>
          <w:divBdr>
            <w:top w:val="none" w:sz="0" w:space="0" w:color="auto"/>
            <w:left w:val="none" w:sz="0" w:space="0" w:color="auto"/>
            <w:bottom w:val="none" w:sz="0" w:space="0" w:color="auto"/>
            <w:right w:val="none" w:sz="0" w:space="0" w:color="auto"/>
          </w:divBdr>
          <w:divsChild>
            <w:div w:id="169100778">
              <w:marLeft w:val="0"/>
              <w:marRight w:val="0"/>
              <w:marTop w:val="0"/>
              <w:marBottom w:val="0"/>
              <w:divBdr>
                <w:top w:val="none" w:sz="0" w:space="0" w:color="auto"/>
                <w:left w:val="none" w:sz="0" w:space="0" w:color="auto"/>
                <w:bottom w:val="none" w:sz="0" w:space="0" w:color="auto"/>
                <w:right w:val="none" w:sz="0" w:space="0" w:color="auto"/>
              </w:divBdr>
              <w:divsChild>
                <w:div w:id="250088092">
                  <w:marLeft w:val="0"/>
                  <w:marRight w:val="0"/>
                  <w:marTop w:val="0"/>
                  <w:marBottom w:val="0"/>
                  <w:divBdr>
                    <w:top w:val="none" w:sz="0" w:space="0" w:color="auto"/>
                    <w:left w:val="none" w:sz="0" w:space="0" w:color="auto"/>
                    <w:bottom w:val="none" w:sz="0" w:space="0" w:color="auto"/>
                    <w:right w:val="none" w:sz="0" w:space="0" w:color="auto"/>
                  </w:divBdr>
                </w:div>
              </w:divsChild>
            </w:div>
            <w:div w:id="1315375587">
              <w:marLeft w:val="0"/>
              <w:marRight w:val="0"/>
              <w:marTop w:val="0"/>
              <w:marBottom w:val="0"/>
              <w:divBdr>
                <w:top w:val="none" w:sz="0" w:space="0" w:color="auto"/>
                <w:left w:val="none" w:sz="0" w:space="0" w:color="auto"/>
                <w:bottom w:val="none" w:sz="0" w:space="0" w:color="auto"/>
                <w:right w:val="none" w:sz="0" w:space="0" w:color="auto"/>
              </w:divBdr>
              <w:divsChild>
                <w:div w:id="1080055939">
                  <w:marLeft w:val="0"/>
                  <w:marRight w:val="0"/>
                  <w:marTop w:val="0"/>
                  <w:marBottom w:val="0"/>
                  <w:divBdr>
                    <w:top w:val="none" w:sz="0" w:space="0" w:color="auto"/>
                    <w:left w:val="none" w:sz="0" w:space="0" w:color="auto"/>
                    <w:bottom w:val="none" w:sz="0" w:space="0" w:color="auto"/>
                    <w:right w:val="none" w:sz="0" w:space="0" w:color="auto"/>
                  </w:divBdr>
                </w:div>
              </w:divsChild>
            </w:div>
            <w:div w:id="802774361">
              <w:marLeft w:val="0"/>
              <w:marRight w:val="0"/>
              <w:marTop w:val="0"/>
              <w:marBottom w:val="0"/>
              <w:divBdr>
                <w:top w:val="none" w:sz="0" w:space="0" w:color="auto"/>
                <w:left w:val="none" w:sz="0" w:space="0" w:color="auto"/>
                <w:bottom w:val="none" w:sz="0" w:space="0" w:color="auto"/>
                <w:right w:val="none" w:sz="0" w:space="0" w:color="auto"/>
              </w:divBdr>
              <w:divsChild>
                <w:div w:id="1162115859">
                  <w:marLeft w:val="0"/>
                  <w:marRight w:val="0"/>
                  <w:marTop w:val="0"/>
                  <w:marBottom w:val="0"/>
                  <w:divBdr>
                    <w:top w:val="none" w:sz="0" w:space="0" w:color="auto"/>
                    <w:left w:val="none" w:sz="0" w:space="0" w:color="auto"/>
                    <w:bottom w:val="none" w:sz="0" w:space="0" w:color="auto"/>
                    <w:right w:val="none" w:sz="0" w:space="0" w:color="auto"/>
                  </w:divBdr>
                </w:div>
              </w:divsChild>
            </w:div>
            <w:div w:id="1666974043">
              <w:marLeft w:val="0"/>
              <w:marRight w:val="0"/>
              <w:marTop w:val="0"/>
              <w:marBottom w:val="0"/>
              <w:divBdr>
                <w:top w:val="none" w:sz="0" w:space="0" w:color="auto"/>
                <w:left w:val="none" w:sz="0" w:space="0" w:color="auto"/>
                <w:bottom w:val="none" w:sz="0" w:space="0" w:color="auto"/>
                <w:right w:val="none" w:sz="0" w:space="0" w:color="auto"/>
              </w:divBdr>
              <w:divsChild>
                <w:div w:id="1022440124">
                  <w:marLeft w:val="0"/>
                  <w:marRight w:val="0"/>
                  <w:marTop w:val="0"/>
                  <w:marBottom w:val="0"/>
                  <w:divBdr>
                    <w:top w:val="none" w:sz="0" w:space="0" w:color="auto"/>
                    <w:left w:val="none" w:sz="0" w:space="0" w:color="auto"/>
                    <w:bottom w:val="none" w:sz="0" w:space="0" w:color="auto"/>
                    <w:right w:val="none" w:sz="0" w:space="0" w:color="auto"/>
                  </w:divBdr>
                </w:div>
              </w:divsChild>
            </w:div>
            <w:div w:id="1136876650">
              <w:marLeft w:val="0"/>
              <w:marRight w:val="0"/>
              <w:marTop w:val="0"/>
              <w:marBottom w:val="0"/>
              <w:divBdr>
                <w:top w:val="none" w:sz="0" w:space="0" w:color="auto"/>
                <w:left w:val="none" w:sz="0" w:space="0" w:color="auto"/>
                <w:bottom w:val="none" w:sz="0" w:space="0" w:color="auto"/>
                <w:right w:val="none" w:sz="0" w:space="0" w:color="auto"/>
              </w:divBdr>
              <w:divsChild>
                <w:div w:id="2005543667">
                  <w:marLeft w:val="0"/>
                  <w:marRight w:val="0"/>
                  <w:marTop w:val="0"/>
                  <w:marBottom w:val="0"/>
                  <w:divBdr>
                    <w:top w:val="none" w:sz="0" w:space="0" w:color="auto"/>
                    <w:left w:val="none" w:sz="0" w:space="0" w:color="auto"/>
                    <w:bottom w:val="none" w:sz="0" w:space="0" w:color="auto"/>
                    <w:right w:val="none" w:sz="0" w:space="0" w:color="auto"/>
                  </w:divBdr>
                </w:div>
              </w:divsChild>
            </w:div>
            <w:div w:id="963463536">
              <w:marLeft w:val="0"/>
              <w:marRight w:val="0"/>
              <w:marTop w:val="0"/>
              <w:marBottom w:val="0"/>
              <w:divBdr>
                <w:top w:val="none" w:sz="0" w:space="0" w:color="auto"/>
                <w:left w:val="none" w:sz="0" w:space="0" w:color="auto"/>
                <w:bottom w:val="none" w:sz="0" w:space="0" w:color="auto"/>
                <w:right w:val="none" w:sz="0" w:space="0" w:color="auto"/>
              </w:divBdr>
              <w:divsChild>
                <w:div w:id="85882773">
                  <w:marLeft w:val="0"/>
                  <w:marRight w:val="0"/>
                  <w:marTop w:val="0"/>
                  <w:marBottom w:val="0"/>
                  <w:divBdr>
                    <w:top w:val="none" w:sz="0" w:space="0" w:color="auto"/>
                    <w:left w:val="none" w:sz="0" w:space="0" w:color="auto"/>
                    <w:bottom w:val="none" w:sz="0" w:space="0" w:color="auto"/>
                    <w:right w:val="none" w:sz="0" w:space="0" w:color="auto"/>
                  </w:divBdr>
                </w:div>
              </w:divsChild>
            </w:div>
            <w:div w:id="1051422027">
              <w:marLeft w:val="0"/>
              <w:marRight w:val="0"/>
              <w:marTop w:val="0"/>
              <w:marBottom w:val="0"/>
              <w:divBdr>
                <w:top w:val="none" w:sz="0" w:space="0" w:color="auto"/>
                <w:left w:val="none" w:sz="0" w:space="0" w:color="auto"/>
                <w:bottom w:val="none" w:sz="0" w:space="0" w:color="auto"/>
                <w:right w:val="none" w:sz="0" w:space="0" w:color="auto"/>
              </w:divBdr>
              <w:divsChild>
                <w:div w:id="9844381">
                  <w:marLeft w:val="0"/>
                  <w:marRight w:val="0"/>
                  <w:marTop w:val="0"/>
                  <w:marBottom w:val="0"/>
                  <w:divBdr>
                    <w:top w:val="none" w:sz="0" w:space="0" w:color="auto"/>
                    <w:left w:val="none" w:sz="0" w:space="0" w:color="auto"/>
                    <w:bottom w:val="none" w:sz="0" w:space="0" w:color="auto"/>
                    <w:right w:val="none" w:sz="0" w:space="0" w:color="auto"/>
                  </w:divBdr>
                </w:div>
              </w:divsChild>
            </w:div>
            <w:div w:id="1439523734">
              <w:marLeft w:val="0"/>
              <w:marRight w:val="0"/>
              <w:marTop w:val="0"/>
              <w:marBottom w:val="0"/>
              <w:divBdr>
                <w:top w:val="none" w:sz="0" w:space="0" w:color="auto"/>
                <w:left w:val="none" w:sz="0" w:space="0" w:color="auto"/>
                <w:bottom w:val="none" w:sz="0" w:space="0" w:color="auto"/>
                <w:right w:val="none" w:sz="0" w:space="0" w:color="auto"/>
              </w:divBdr>
              <w:divsChild>
                <w:div w:id="129060214">
                  <w:marLeft w:val="0"/>
                  <w:marRight w:val="0"/>
                  <w:marTop w:val="0"/>
                  <w:marBottom w:val="0"/>
                  <w:divBdr>
                    <w:top w:val="none" w:sz="0" w:space="0" w:color="auto"/>
                    <w:left w:val="none" w:sz="0" w:space="0" w:color="auto"/>
                    <w:bottom w:val="none" w:sz="0" w:space="0" w:color="auto"/>
                    <w:right w:val="none" w:sz="0" w:space="0" w:color="auto"/>
                  </w:divBdr>
                </w:div>
              </w:divsChild>
            </w:div>
            <w:div w:id="1357852505">
              <w:marLeft w:val="0"/>
              <w:marRight w:val="0"/>
              <w:marTop w:val="0"/>
              <w:marBottom w:val="0"/>
              <w:divBdr>
                <w:top w:val="none" w:sz="0" w:space="0" w:color="auto"/>
                <w:left w:val="none" w:sz="0" w:space="0" w:color="auto"/>
                <w:bottom w:val="none" w:sz="0" w:space="0" w:color="auto"/>
                <w:right w:val="none" w:sz="0" w:space="0" w:color="auto"/>
              </w:divBdr>
              <w:divsChild>
                <w:div w:id="634600281">
                  <w:marLeft w:val="0"/>
                  <w:marRight w:val="0"/>
                  <w:marTop w:val="0"/>
                  <w:marBottom w:val="0"/>
                  <w:divBdr>
                    <w:top w:val="none" w:sz="0" w:space="0" w:color="auto"/>
                    <w:left w:val="none" w:sz="0" w:space="0" w:color="auto"/>
                    <w:bottom w:val="none" w:sz="0" w:space="0" w:color="auto"/>
                    <w:right w:val="none" w:sz="0" w:space="0" w:color="auto"/>
                  </w:divBdr>
                </w:div>
              </w:divsChild>
            </w:div>
            <w:div w:id="807212598">
              <w:marLeft w:val="0"/>
              <w:marRight w:val="0"/>
              <w:marTop w:val="0"/>
              <w:marBottom w:val="0"/>
              <w:divBdr>
                <w:top w:val="none" w:sz="0" w:space="0" w:color="auto"/>
                <w:left w:val="none" w:sz="0" w:space="0" w:color="auto"/>
                <w:bottom w:val="none" w:sz="0" w:space="0" w:color="auto"/>
                <w:right w:val="none" w:sz="0" w:space="0" w:color="auto"/>
              </w:divBdr>
              <w:divsChild>
                <w:div w:id="2049455052">
                  <w:marLeft w:val="0"/>
                  <w:marRight w:val="0"/>
                  <w:marTop w:val="0"/>
                  <w:marBottom w:val="0"/>
                  <w:divBdr>
                    <w:top w:val="none" w:sz="0" w:space="0" w:color="auto"/>
                    <w:left w:val="none" w:sz="0" w:space="0" w:color="auto"/>
                    <w:bottom w:val="none" w:sz="0" w:space="0" w:color="auto"/>
                    <w:right w:val="none" w:sz="0" w:space="0" w:color="auto"/>
                  </w:divBdr>
                </w:div>
              </w:divsChild>
            </w:div>
            <w:div w:id="60711059">
              <w:marLeft w:val="0"/>
              <w:marRight w:val="0"/>
              <w:marTop w:val="0"/>
              <w:marBottom w:val="0"/>
              <w:divBdr>
                <w:top w:val="none" w:sz="0" w:space="0" w:color="auto"/>
                <w:left w:val="none" w:sz="0" w:space="0" w:color="auto"/>
                <w:bottom w:val="none" w:sz="0" w:space="0" w:color="auto"/>
                <w:right w:val="none" w:sz="0" w:space="0" w:color="auto"/>
              </w:divBdr>
              <w:divsChild>
                <w:div w:id="794833747">
                  <w:marLeft w:val="0"/>
                  <w:marRight w:val="0"/>
                  <w:marTop w:val="0"/>
                  <w:marBottom w:val="0"/>
                  <w:divBdr>
                    <w:top w:val="none" w:sz="0" w:space="0" w:color="auto"/>
                    <w:left w:val="none" w:sz="0" w:space="0" w:color="auto"/>
                    <w:bottom w:val="none" w:sz="0" w:space="0" w:color="auto"/>
                    <w:right w:val="none" w:sz="0" w:space="0" w:color="auto"/>
                  </w:divBdr>
                </w:div>
              </w:divsChild>
            </w:div>
            <w:div w:id="1322199323">
              <w:marLeft w:val="0"/>
              <w:marRight w:val="0"/>
              <w:marTop w:val="0"/>
              <w:marBottom w:val="0"/>
              <w:divBdr>
                <w:top w:val="none" w:sz="0" w:space="0" w:color="auto"/>
                <w:left w:val="none" w:sz="0" w:space="0" w:color="auto"/>
                <w:bottom w:val="none" w:sz="0" w:space="0" w:color="auto"/>
                <w:right w:val="none" w:sz="0" w:space="0" w:color="auto"/>
              </w:divBdr>
              <w:divsChild>
                <w:div w:id="317074530">
                  <w:marLeft w:val="0"/>
                  <w:marRight w:val="0"/>
                  <w:marTop w:val="0"/>
                  <w:marBottom w:val="0"/>
                  <w:divBdr>
                    <w:top w:val="none" w:sz="0" w:space="0" w:color="auto"/>
                    <w:left w:val="none" w:sz="0" w:space="0" w:color="auto"/>
                    <w:bottom w:val="none" w:sz="0" w:space="0" w:color="auto"/>
                    <w:right w:val="none" w:sz="0" w:space="0" w:color="auto"/>
                  </w:divBdr>
                </w:div>
              </w:divsChild>
            </w:div>
            <w:div w:id="1332413079">
              <w:marLeft w:val="0"/>
              <w:marRight w:val="0"/>
              <w:marTop w:val="0"/>
              <w:marBottom w:val="0"/>
              <w:divBdr>
                <w:top w:val="none" w:sz="0" w:space="0" w:color="auto"/>
                <w:left w:val="none" w:sz="0" w:space="0" w:color="auto"/>
                <w:bottom w:val="none" w:sz="0" w:space="0" w:color="auto"/>
                <w:right w:val="none" w:sz="0" w:space="0" w:color="auto"/>
              </w:divBdr>
              <w:divsChild>
                <w:div w:id="164630357">
                  <w:marLeft w:val="0"/>
                  <w:marRight w:val="0"/>
                  <w:marTop w:val="0"/>
                  <w:marBottom w:val="0"/>
                  <w:divBdr>
                    <w:top w:val="none" w:sz="0" w:space="0" w:color="auto"/>
                    <w:left w:val="none" w:sz="0" w:space="0" w:color="auto"/>
                    <w:bottom w:val="none" w:sz="0" w:space="0" w:color="auto"/>
                    <w:right w:val="none" w:sz="0" w:space="0" w:color="auto"/>
                  </w:divBdr>
                </w:div>
              </w:divsChild>
            </w:div>
            <w:div w:id="936328814">
              <w:marLeft w:val="0"/>
              <w:marRight w:val="0"/>
              <w:marTop w:val="0"/>
              <w:marBottom w:val="0"/>
              <w:divBdr>
                <w:top w:val="none" w:sz="0" w:space="0" w:color="auto"/>
                <w:left w:val="none" w:sz="0" w:space="0" w:color="auto"/>
                <w:bottom w:val="none" w:sz="0" w:space="0" w:color="auto"/>
                <w:right w:val="none" w:sz="0" w:space="0" w:color="auto"/>
              </w:divBdr>
              <w:divsChild>
                <w:div w:id="1643193588">
                  <w:marLeft w:val="0"/>
                  <w:marRight w:val="0"/>
                  <w:marTop w:val="0"/>
                  <w:marBottom w:val="0"/>
                  <w:divBdr>
                    <w:top w:val="none" w:sz="0" w:space="0" w:color="auto"/>
                    <w:left w:val="none" w:sz="0" w:space="0" w:color="auto"/>
                    <w:bottom w:val="none" w:sz="0" w:space="0" w:color="auto"/>
                    <w:right w:val="none" w:sz="0" w:space="0" w:color="auto"/>
                  </w:divBdr>
                </w:div>
              </w:divsChild>
            </w:div>
            <w:div w:id="456876163">
              <w:marLeft w:val="0"/>
              <w:marRight w:val="0"/>
              <w:marTop w:val="0"/>
              <w:marBottom w:val="0"/>
              <w:divBdr>
                <w:top w:val="none" w:sz="0" w:space="0" w:color="auto"/>
                <w:left w:val="none" w:sz="0" w:space="0" w:color="auto"/>
                <w:bottom w:val="none" w:sz="0" w:space="0" w:color="auto"/>
                <w:right w:val="none" w:sz="0" w:space="0" w:color="auto"/>
              </w:divBdr>
              <w:divsChild>
                <w:div w:id="624165946">
                  <w:marLeft w:val="0"/>
                  <w:marRight w:val="0"/>
                  <w:marTop w:val="0"/>
                  <w:marBottom w:val="0"/>
                  <w:divBdr>
                    <w:top w:val="none" w:sz="0" w:space="0" w:color="auto"/>
                    <w:left w:val="none" w:sz="0" w:space="0" w:color="auto"/>
                    <w:bottom w:val="none" w:sz="0" w:space="0" w:color="auto"/>
                    <w:right w:val="none" w:sz="0" w:space="0" w:color="auto"/>
                  </w:divBdr>
                </w:div>
              </w:divsChild>
            </w:div>
            <w:div w:id="1143278071">
              <w:marLeft w:val="0"/>
              <w:marRight w:val="0"/>
              <w:marTop w:val="0"/>
              <w:marBottom w:val="0"/>
              <w:divBdr>
                <w:top w:val="none" w:sz="0" w:space="0" w:color="auto"/>
                <w:left w:val="none" w:sz="0" w:space="0" w:color="auto"/>
                <w:bottom w:val="none" w:sz="0" w:space="0" w:color="auto"/>
                <w:right w:val="none" w:sz="0" w:space="0" w:color="auto"/>
              </w:divBdr>
              <w:divsChild>
                <w:div w:id="571695763">
                  <w:marLeft w:val="0"/>
                  <w:marRight w:val="0"/>
                  <w:marTop w:val="0"/>
                  <w:marBottom w:val="0"/>
                  <w:divBdr>
                    <w:top w:val="none" w:sz="0" w:space="0" w:color="auto"/>
                    <w:left w:val="none" w:sz="0" w:space="0" w:color="auto"/>
                    <w:bottom w:val="none" w:sz="0" w:space="0" w:color="auto"/>
                    <w:right w:val="none" w:sz="0" w:space="0" w:color="auto"/>
                  </w:divBdr>
                </w:div>
              </w:divsChild>
            </w:div>
            <w:div w:id="898437871">
              <w:marLeft w:val="0"/>
              <w:marRight w:val="0"/>
              <w:marTop w:val="0"/>
              <w:marBottom w:val="0"/>
              <w:divBdr>
                <w:top w:val="none" w:sz="0" w:space="0" w:color="auto"/>
                <w:left w:val="none" w:sz="0" w:space="0" w:color="auto"/>
                <w:bottom w:val="none" w:sz="0" w:space="0" w:color="auto"/>
                <w:right w:val="none" w:sz="0" w:space="0" w:color="auto"/>
              </w:divBdr>
              <w:divsChild>
                <w:div w:id="1105929163">
                  <w:marLeft w:val="0"/>
                  <w:marRight w:val="0"/>
                  <w:marTop w:val="0"/>
                  <w:marBottom w:val="0"/>
                  <w:divBdr>
                    <w:top w:val="none" w:sz="0" w:space="0" w:color="auto"/>
                    <w:left w:val="none" w:sz="0" w:space="0" w:color="auto"/>
                    <w:bottom w:val="none" w:sz="0" w:space="0" w:color="auto"/>
                    <w:right w:val="none" w:sz="0" w:space="0" w:color="auto"/>
                  </w:divBdr>
                </w:div>
              </w:divsChild>
            </w:div>
            <w:div w:id="83454877">
              <w:marLeft w:val="0"/>
              <w:marRight w:val="0"/>
              <w:marTop w:val="0"/>
              <w:marBottom w:val="0"/>
              <w:divBdr>
                <w:top w:val="none" w:sz="0" w:space="0" w:color="auto"/>
                <w:left w:val="none" w:sz="0" w:space="0" w:color="auto"/>
                <w:bottom w:val="none" w:sz="0" w:space="0" w:color="auto"/>
                <w:right w:val="none" w:sz="0" w:space="0" w:color="auto"/>
              </w:divBdr>
              <w:divsChild>
                <w:div w:id="21284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5059">
      <w:bodyDiv w:val="1"/>
      <w:marLeft w:val="0"/>
      <w:marRight w:val="0"/>
      <w:marTop w:val="0"/>
      <w:marBottom w:val="0"/>
      <w:divBdr>
        <w:top w:val="none" w:sz="0" w:space="0" w:color="auto"/>
        <w:left w:val="none" w:sz="0" w:space="0" w:color="auto"/>
        <w:bottom w:val="none" w:sz="0" w:space="0" w:color="auto"/>
        <w:right w:val="none" w:sz="0" w:space="0" w:color="auto"/>
      </w:divBdr>
      <w:divsChild>
        <w:div w:id="665520846">
          <w:marLeft w:val="0"/>
          <w:marRight w:val="0"/>
          <w:marTop w:val="0"/>
          <w:marBottom w:val="0"/>
          <w:divBdr>
            <w:top w:val="none" w:sz="0" w:space="0" w:color="auto"/>
            <w:left w:val="none" w:sz="0" w:space="0" w:color="auto"/>
            <w:bottom w:val="none" w:sz="0" w:space="0" w:color="auto"/>
            <w:right w:val="none" w:sz="0" w:space="0" w:color="auto"/>
          </w:divBdr>
          <w:divsChild>
            <w:div w:id="21900048">
              <w:marLeft w:val="0"/>
              <w:marRight w:val="0"/>
              <w:marTop w:val="0"/>
              <w:marBottom w:val="0"/>
              <w:divBdr>
                <w:top w:val="none" w:sz="0" w:space="0" w:color="auto"/>
                <w:left w:val="none" w:sz="0" w:space="0" w:color="auto"/>
                <w:bottom w:val="none" w:sz="0" w:space="0" w:color="auto"/>
                <w:right w:val="none" w:sz="0" w:space="0" w:color="auto"/>
              </w:divBdr>
              <w:divsChild>
                <w:div w:id="2983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tiyatrovakfi.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urkiyetiyatrovakfi.org" TargetMode="External"/><Relationship Id="rId12" Type="http://schemas.openxmlformats.org/officeDocument/2006/relationships/hyperlink" Target="https://www.academia.edu/30440029/&#304;stanbulun_Planlamas&#305;n&#305;n_ve_Geli&#351;mesinin_&#214;yk&#252;s&#2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82691938/T&#252;rkiye_nin_ilk_an&#305;tsal_tiyatro_projesi_&#304;stanbul_&#350;ehzadeba&#351;&#305;_nda_tiyatro_ve_konservatuvar_yap&#305;s&#305;_yar&#305;&#351;mas&#305;?f_ri=480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t.ly/3XuLdBz" TargetMode="External"/><Relationship Id="rId4" Type="http://schemas.openxmlformats.org/officeDocument/2006/relationships/webSettings" Target="webSettings.xml"/><Relationship Id="rId9" Type="http://schemas.openxmlformats.org/officeDocument/2006/relationships/hyperlink" Target="mailto:info@turkiyetiyatrovakf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Kerem ÖZEL</dc:creator>
  <cp:keywords/>
  <dc:description/>
  <cp:lastModifiedBy>Mehmet Kerem ÖZEL</cp:lastModifiedBy>
  <cp:revision>6</cp:revision>
  <cp:lastPrinted>2024-09-03T07:41:00Z</cp:lastPrinted>
  <dcterms:created xsi:type="dcterms:W3CDTF">2024-09-03T07:41:00Z</dcterms:created>
  <dcterms:modified xsi:type="dcterms:W3CDTF">2024-09-03T12:54:00Z</dcterms:modified>
</cp:coreProperties>
</file>