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B3" w:rsidRPr="00371CA4" w:rsidRDefault="008012B3" w:rsidP="00596796">
      <w:pPr>
        <w:jc w:val="center"/>
        <w:rPr>
          <w:b/>
          <w:sz w:val="28"/>
          <w:lang w:val="tr-TR"/>
        </w:rPr>
      </w:pPr>
      <w:bookmarkStart w:id="0" w:name="_GoBack"/>
      <w:r w:rsidRPr="00371CA4">
        <w:rPr>
          <w:b/>
          <w:sz w:val="28"/>
          <w:lang w:val="tr-TR"/>
        </w:rPr>
        <w:t>DOKUZ EYLÜL ÜNİVERSİTESİ</w:t>
      </w:r>
    </w:p>
    <w:p w:rsidR="008012B3" w:rsidRPr="00371CA4" w:rsidRDefault="008012B3" w:rsidP="00596796">
      <w:pPr>
        <w:jc w:val="center"/>
        <w:rPr>
          <w:b/>
          <w:sz w:val="28"/>
          <w:lang w:val="tr-TR"/>
        </w:rPr>
      </w:pPr>
      <w:r w:rsidRPr="00371CA4">
        <w:rPr>
          <w:b/>
          <w:sz w:val="28"/>
          <w:lang w:val="tr-TR"/>
        </w:rPr>
        <w:t>ULUSAL ÖĞRENCİ MİMARİ FİKİR PROJESİ YARIŞMASI</w:t>
      </w:r>
    </w:p>
    <w:p w:rsidR="008012B3" w:rsidRPr="00371CA4" w:rsidRDefault="008012B3" w:rsidP="00596796">
      <w:pPr>
        <w:jc w:val="center"/>
        <w:rPr>
          <w:b/>
          <w:color w:val="C00000"/>
          <w:sz w:val="32"/>
          <w:lang w:val="tr-TR"/>
        </w:rPr>
      </w:pPr>
      <w:r w:rsidRPr="00371CA4">
        <w:rPr>
          <w:b/>
          <w:color w:val="C00000"/>
          <w:sz w:val="32"/>
          <w:lang w:val="tr-TR"/>
        </w:rPr>
        <w:t>“COVID19’LA BİRLİKTE YAŞAMAK”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1. YARIŞMANIN KONUSU VE AMACI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2. YARIŞMANIN TÜRÜ VE ŞEKLİ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3. YARIŞMAYA KATILIM KOŞULLARI VE ESASLARI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4. YARIŞMACILARIN UYMAKLA YÜKÜMLÜ OLDUKLARI ESASLAR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5. YARIŞMACILARDAN İSTENENLER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6. YARIŞMA TAKVİMİ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7. SORU VE CEVAPLAR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8. SEÇİCİ KURUL VE RAPORTÖRLER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9. SONUÇLARIN AÇIKLANMASI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10. ÖDÜLLER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11. PROJELERİN SERGİLENMESİ, YAYINLANMASI VE DİJİTAL KOLOKYUM</w:t>
      </w:r>
    </w:p>
    <w:p w:rsidR="008012B3" w:rsidRPr="00371CA4" w:rsidRDefault="008012B3" w:rsidP="00596796">
      <w:pPr>
        <w:rPr>
          <w:lang w:val="tr-TR"/>
        </w:rPr>
      </w:pPr>
      <w:r w:rsidRPr="00371CA4">
        <w:rPr>
          <w:lang w:val="tr-TR"/>
        </w:rPr>
        <w:t>12. YAYIN VE TELİF HAKKI</w:t>
      </w:r>
    </w:p>
    <w:p w:rsidR="00596796" w:rsidRPr="00371CA4" w:rsidRDefault="00596796" w:rsidP="00596796">
      <w:pPr>
        <w:rPr>
          <w:lang w:val="tr-TR"/>
        </w:rPr>
      </w:pP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1. YARIŞMANIN KONUSU VE AMACI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Küresel olarak karşı karşıya kalınan COVID-19/pandemi/salgın hayatlarımızda pe</w:t>
      </w:r>
      <w:r w:rsidRPr="00371CA4">
        <w:rPr>
          <w:lang w:val="tr-TR"/>
        </w:rPr>
        <w:t xml:space="preserve">k çok değişim yarattı. Çalışma, </w:t>
      </w:r>
      <w:r w:rsidRPr="00371CA4">
        <w:rPr>
          <w:lang w:val="tr-TR"/>
        </w:rPr>
        <w:t>eğitim, ev yaşamlarımız, sosyalleşme biçimlerimiz artık farklı. Bu d</w:t>
      </w:r>
      <w:r w:rsidRPr="00371CA4">
        <w:rPr>
          <w:lang w:val="tr-TR"/>
        </w:rPr>
        <w:t xml:space="preserve">urumun sürekliliği hakkında ise </w:t>
      </w:r>
      <w:r w:rsidRPr="00371CA4">
        <w:rPr>
          <w:lang w:val="tr-TR"/>
        </w:rPr>
        <w:t>kesin bilgiye sahip değiliz ama pandemi süreci sonrasının eskisi gibi olamayacağını h</w:t>
      </w:r>
      <w:r w:rsidRPr="00371CA4">
        <w:rPr>
          <w:lang w:val="tr-TR"/>
        </w:rPr>
        <w:t xml:space="preserve">issediyoruz. Bu gelecek </w:t>
      </w:r>
      <w:r w:rsidRPr="00371CA4">
        <w:rPr>
          <w:lang w:val="tr-TR"/>
        </w:rPr>
        <w:t>durumu yaşayarak göreceğiz.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Ancak tam da içinde bulunduğumuz şu an yani hiç bir şeyin eskisi gibi olmadı</w:t>
      </w:r>
      <w:r w:rsidRPr="00371CA4">
        <w:rPr>
          <w:lang w:val="tr-TR"/>
        </w:rPr>
        <w:t xml:space="preserve">ğı zamanları her birimiz farklı </w:t>
      </w:r>
      <w:r w:rsidRPr="00371CA4">
        <w:rPr>
          <w:lang w:val="tr-TR"/>
        </w:rPr>
        <w:t>yaşıyoruz. Ev her birimiz için daha önce yüklendiği eylemlerden çok daha fazla şeyi yüklenir old</w:t>
      </w:r>
      <w:r w:rsidRPr="00371CA4">
        <w:rPr>
          <w:lang w:val="tr-TR"/>
        </w:rPr>
        <w:t xml:space="preserve">u. Açık alanlara </w:t>
      </w:r>
      <w:r w:rsidRPr="00371CA4">
        <w:rPr>
          <w:lang w:val="tr-TR"/>
        </w:rPr>
        <w:t xml:space="preserve">gereksinimler arttı. İletişim biçimimiz sanal dünyaya kaydı. </w:t>
      </w:r>
      <w:r w:rsidRPr="00371CA4">
        <w:rPr>
          <w:b/>
          <w:lang w:val="tr-TR"/>
        </w:rPr>
        <w:t>Ama eski duru</w:t>
      </w:r>
      <w:r w:rsidRPr="00371CA4">
        <w:rPr>
          <w:b/>
          <w:lang w:val="tr-TR"/>
        </w:rPr>
        <w:t xml:space="preserve">ma göre planlanmış, tasarlanmış </w:t>
      </w:r>
      <w:r w:rsidRPr="00371CA4">
        <w:rPr>
          <w:b/>
          <w:lang w:val="tr-TR"/>
        </w:rPr>
        <w:t>ortamlar yani yaşam alanlarımız, evlerimiz, mahal/le/lerimiz b</w:t>
      </w:r>
      <w:r w:rsidRPr="00371CA4">
        <w:rPr>
          <w:b/>
          <w:lang w:val="tr-TR"/>
        </w:rPr>
        <w:t xml:space="preserve">unlara karşılık verebiliyor mu? </w:t>
      </w:r>
      <w:r w:rsidRPr="00371CA4">
        <w:rPr>
          <w:b/>
          <w:lang w:val="tr-TR"/>
        </w:rPr>
        <w:t>Yaşadığımız sorunlar neler? Nasıl çözüm</w:t>
      </w:r>
      <w:r w:rsidRPr="00371CA4">
        <w:rPr>
          <w:b/>
          <w:lang w:val="tr-TR"/>
        </w:rPr>
        <w:t>ler buluyoruz veya bulabiliriz?</w:t>
      </w:r>
      <w:r w:rsidRPr="00371CA4">
        <w:rPr>
          <w:lang w:val="tr-TR"/>
        </w:rPr>
        <w:t xml:space="preserve"> 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Halen içinde bulunduğumuz bu sürecin etkileri, özellikle yaşam alanlarımız</w:t>
      </w:r>
      <w:r w:rsidRPr="00371CA4">
        <w:rPr>
          <w:lang w:val="tr-TR"/>
        </w:rPr>
        <w:t xml:space="preserve">ı tasarlayan mimarlık disiplini </w:t>
      </w:r>
      <w:r w:rsidRPr="00371CA4">
        <w:rPr>
          <w:lang w:val="tr-TR"/>
        </w:rPr>
        <w:t>içindeki aktörleri doğrudan ilgilendirmekte ve bakış açılarını yenilemesini z</w:t>
      </w:r>
      <w:r w:rsidRPr="00371CA4">
        <w:rPr>
          <w:lang w:val="tr-TR"/>
        </w:rPr>
        <w:t xml:space="preserve">orunlu hale getirmektedir. </w:t>
      </w:r>
      <w:r w:rsidRPr="00371CA4">
        <w:rPr>
          <w:b/>
          <w:lang w:val="tr-TR"/>
        </w:rPr>
        <w:t xml:space="preserve">Yeni </w:t>
      </w:r>
      <w:r w:rsidRPr="00371CA4">
        <w:rPr>
          <w:b/>
          <w:lang w:val="tr-TR"/>
        </w:rPr>
        <w:t>beliren kentsel ve mimari problemleri tespit etmek, bu problemlere yarat</w:t>
      </w:r>
      <w:r w:rsidRPr="00371CA4">
        <w:rPr>
          <w:b/>
          <w:lang w:val="tr-TR"/>
        </w:rPr>
        <w:t xml:space="preserve">ıcı çözüm önerileri geliştirmek </w:t>
      </w:r>
      <w:r w:rsidRPr="00371CA4">
        <w:rPr>
          <w:b/>
          <w:lang w:val="tr-TR"/>
        </w:rPr>
        <w:t>ve çıkış noktaları keşfetmek</w:t>
      </w:r>
      <w:r w:rsidRPr="00371CA4">
        <w:rPr>
          <w:lang w:val="tr-TR"/>
        </w:rPr>
        <w:t xml:space="preserve"> bir gereklilik olarak belirmektedir.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lastRenderedPageBreak/>
        <w:t xml:space="preserve">Salgın küresel ölçekte yaşanıyor olsa da kentsel ve mekânsal reaksiyonlar </w:t>
      </w:r>
      <w:r w:rsidRPr="00371CA4">
        <w:rPr>
          <w:b/>
          <w:lang w:val="tr-TR"/>
        </w:rPr>
        <w:t>yerel ölçekte, yere ö</w:t>
      </w:r>
      <w:r w:rsidRPr="00371CA4">
        <w:rPr>
          <w:b/>
          <w:lang w:val="tr-TR"/>
        </w:rPr>
        <w:t>zgü</w:t>
      </w:r>
      <w:r w:rsidRPr="00371CA4">
        <w:rPr>
          <w:lang w:val="tr-TR"/>
        </w:rPr>
        <w:t xml:space="preserve"> durumlara </w:t>
      </w:r>
      <w:r w:rsidRPr="00371CA4">
        <w:rPr>
          <w:lang w:val="tr-TR"/>
        </w:rPr>
        <w:t>göre çeşitlenmektedir. Bir kısım tasarım araştırmaları pandemi s</w:t>
      </w:r>
      <w:r w:rsidRPr="00371CA4">
        <w:rPr>
          <w:lang w:val="tr-TR"/>
        </w:rPr>
        <w:t xml:space="preserve">onrasındaki yaşama dair küresel </w:t>
      </w:r>
      <w:r w:rsidRPr="00371CA4">
        <w:rPr>
          <w:lang w:val="tr-TR"/>
        </w:rPr>
        <w:t xml:space="preserve">ölçekli </w:t>
      </w:r>
      <w:proofErr w:type="gramStart"/>
      <w:r w:rsidRPr="00371CA4">
        <w:rPr>
          <w:lang w:val="tr-TR"/>
        </w:rPr>
        <w:t>vizyonlar</w:t>
      </w:r>
      <w:proofErr w:type="gramEnd"/>
      <w:r w:rsidRPr="00371CA4">
        <w:rPr>
          <w:lang w:val="tr-TR"/>
        </w:rPr>
        <w:t xml:space="preserve"> ve çözümler üzerine yoğunlaşmaktadır. Bu yarışma</w:t>
      </w:r>
      <w:r w:rsidRPr="00371CA4">
        <w:rPr>
          <w:lang w:val="tr-TR"/>
        </w:rPr>
        <w:t xml:space="preserve">da ise </w:t>
      </w:r>
      <w:r w:rsidRPr="00371CA4">
        <w:rPr>
          <w:b/>
          <w:lang w:val="tr-TR"/>
        </w:rPr>
        <w:t xml:space="preserve">yerel ölçekte ve bugünün </w:t>
      </w:r>
      <w:r w:rsidRPr="00371CA4">
        <w:rPr>
          <w:b/>
          <w:lang w:val="tr-TR"/>
        </w:rPr>
        <w:t>problemlerine acil cevap verebilecek tasarım arayışlarının önemi</w:t>
      </w:r>
      <w:r w:rsidRPr="00371CA4">
        <w:rPr>
          <w:lang w:val="tr-TR"/>
        </w:rPr>
        <w:t xml:space="preserve"> vurgula</w:t>
      </w:r>
      <w:r w:rsidRPr="00371CA4">
        <w:rPr>
          <w:lang w:val="tr-TR"/>
        </w:rPr>
        <w:t xml:space="preserve">nmaktadır. Bu kapsamda yarışma, </w:t>
      </w:r>
      <w:r w:rsidRPr="00371CA4">
        <w:rPr>
          <w:lang w:val="tr-TR"/>
        </w:rPr>
        <w:t xml:space="preserve">katılımcıların </w:t>
      </w:r>
      <w:r w:rsidRPr="00371CA4">
        <w:rPr>
          <w:b/>
          <w:lang w:val="tr-TR"/>
        </w:rPr>
        <w:t>kendi bulundukları yerde ve salgın dönemi</w:t>
      </w:r>
      <w:r w:rsidRPr="00371CA4">
        <w:rPr>
          <w:lang w:val="tr-TR"/>
        </w:rPr>
        <w:t xml:space="preserve"> deneyimle</w:t>
      </w:r>
      <w:r w:rsidRPr="00371CA4">
        <w:rPr>
          <w:lang w:val="tr-TR"/>
        </w:rPr>
        <w:t xml:space="preserve">rine dair üretecekleri soruları </w:t>
      </w:r>
      <w:r w:rsidRPr="00371CA4">
        <w:rPr>
          <w:lang w:val="tr-TR"/>
        </w:rPr>
        <w:t>ve yanıtları tartışmayı amaçlamaktadır.</w:t>
      </w:r>
    </w:p>
    <w:p w:rsidR="008012B3" w:rsidRPr="00371CA4" w:rsidRDefault="008012B3" w:rsidP="00596796">
      <w:pPr>
        <w:jc w:val="center"/>
        <w:rPr>
          <w:b/>
          <w:lang w:val="tr-TR"/>
        </w:rPr>
      </w:pPr>
      <w:r w:rsidRPr="00371CA4">
        <w:rPr>
          <w:b/>
          <w:lang w:val="tr-TR"/>
        </w:rPr>
        <w:t>Neredesiniz?</w:t>
      </w:r>
    </w:p>
    <w:p w:rsidR="008012B3" w:rsidRPr="00371CA4" w:rsidRDefault="008012B3" w:rsidP="00596796">
      <w:pPr>
        <w:jc w:val="center"/>
        <w:rPr>
          <w:b/>
          <w:lang w:val="tr-TR"/>
        </w:rPr>
      </w:pPr>
      <w:r w:rsidRPr="00371CA4">
        <w:rPr>
          <w:b/>
          <w:lang w:val="tr-TR"/>
        </w:rPr>
        <w:t>Salgın döneminde gündelik hayatınızda ve rutininizde ne gibi değişiklikler oldu?</w:t>
      </w:r>
    </w:p>
    <w:p w:rsidR="008012B3" w:rsidRPr="00371CA4" w:rsidRDefault="008012B3" w:rsidP="00596796">
      <w:pPr>
        <w:jc w:val="center"/>
        <w:rPr>
          <w:b/>
          <w:lang w:val="tr-TR"/>
        </w:rPr>
      </w:pPr>
      <w:r w:rsidRPr="00371CA4">
        <w:rPr>
          <w:b/>
          <w:lang w:val="tr-TR"/>
        </w:rPr>
        <w:t>Yaşadığınız ortamda nasıl zorluklarla karşılaşıyorsunuz?</w:t>
      </w:r>
    </w:p>
    <w:p w:rsidR="008012B3" w:rsidRPr="00371CA4" w:rsidRDefault="008012B3" w:rsidP="00596796">
      <w:pPr>
        <w:jc w:val="center"/>
        <w:rPr>
          <w:b/>
          <w:lang w:val="tr-TR"/>
        </w:rPr>
      </w:pPr>
      <w:r w:rsidRPr="00371CA4">
        <w:rPr>
          <w:b/>
          <w:lang w:val="tr-TR"/>
        </w:rPr>
        <w:t>Acil, hemen şimdi, aksiyon alın! Ama nasıl?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Katılımcılardan yukarıdaki soruları dikkate alarak;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Salgının yarattığı fiziksel, sosyo-psikolojik ve ekonomik problemleri kendi yaşa</w:t>
      </w:r>
      <w:r w:rsidRPr="00371CA4">
        <w:rPr>
          <w:lang w:val="tr-TR"/>
        </w:rPr>
        <w:t xml:space="preserve">m alanları ve yakın çevrelerine </w:t>
      </w:r>
      <w:r w:rsidRPr="00371CA4">
        <w:rPr>
          <w:lang w:val="tr-TR"/>
        </w:rPr>
        <w:t>odaklanarak yorumlamaları,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Tasarım problem(ler)ini bu odaktan tariflemeleri,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Hızla üretilebilir, yaratıcı, özgün, sürdürülebilir, pratik ve ekonomik tasarım fikirleri</w:t>
      </w:r>
      <w:r w:rsidRPr="00371CA4">
        <w:rPr>
          <w:lang w:val="tr-TR"/>
        </w:rPr>
        <w:t xml:space="preserve">ni bu doğrultuda geliştirmeleri </w:t>
      </w:r>
      <w:r w:rsidRPr="00371CA4">
        <w:rPr>
          <w:lang w:val="tr-TR"/>
        </w:rPr>
        <w:t>beklenmektedir.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 xml:space="preserve">İçinde bulunduğumuz süreci deneyimleyen siz geleceğin mimar ve tasarımcı </w:t>
      </w:r>
      <w:r w:rsidRPr="00371CA4">
        <w:rPr>
          <w:lang w:val="tr-TR"/>
        </w:rPr>
        <w:t xml:space="preserve">adaylarını bu konuda düşünmeye, </w:t>
      </w:r>
      <w:r w:rsidRPr="00371CA4">
        <w:rPr>
          <w:lang w:val="tr-TR"/>
        </w:rPr>
        <w:t>fikir üretmeye davet ediyor ve yaratıcı fikirleriniz için açık bir çağrı gerç</w:t>
      </w:r>
      <w:r w:rsidRPr="00371CA4">
        <w:rPr>
          <w:lang w:val="tr-TR"/>
        </w:rPr>
        <w:t xml:space="preserve">ekleştiriyoruz. </w:t>
      </w:r>
      <w:r w:rsidRPr="00371CA4">
        <w:rPr>
          <w:b/>
          <w:lang w:val="tr-TR"/>
        </w:rPr>
        <w:t xml:space="preserve">“Sürdürülebilir </w:t>
      </w:r>
      <w:r w:rsidRPr="00371CA4">
        <w:rPr>
          <w:b/>
          <w:lang w:val="tr-TR"/>
        </w:rPr>
        <w:t>bir toplum, sürdürülebilir bir ekonomi ve sürdürülebilir bir mim</w:t>
      </w:r>
      <w:r w:rsidRPr="00371CA4">
        <w:rPr>
          <w:b/>
          <w:lang w:val="tr-TR"/>
        </w:rPr>
        <w:t xml:space="preserve">arlık için Covid 19’la birlikte </w:t>
      </w:r>
      <w:r w:rsidRPr="00371CA4">
        <w:rPr>
          <w:b/>
          <w:lang w:val="tr-TR"/>
        </w:rPr>
        <w:t>yaşamak”</w:t>
      </w:r>
      <w:r w:rsidRPr="00371CA4">
        <w:rPr>
          <w:lang w:val="tr-TR"/>
        </w:rPr>
        <w:t xml:space="preserve"> teması çerçevesinde mevcut yaşam alanlarınız için bir d</w:t>
      </w:r>
      <w:r w:rsidRPr="00371CA4">
        <w:rPr>
          <w:lang w:val="tr-TR"/>
        </w:rPr>
        <w:t xml:space="preserve">uruma veya soruna çözüm getiren </w:t>
      </w:r>
      <w:r w:rsidRPr="00371CA4">
        <w:rPr>
          <w:lang w:val="tr-TR"/>
        </w:rPr>
        <w:t>tasarım önerilerinizi bekliyoruz.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2. YARIŞMANIN TÜRÜ VE ŞEKLİ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Dokuz Eylül Üniversitesi tarafından desteklenen ve Dokuz Eylül Mimarlık Fakültesi tar</w:t>
      </w:r>
      <w:r w:rsidRPr="00371CA4">
        <w:rPr>
          <w:lang w:val="tr-TR"/>
        </w:rPr>
        <w:t xml:space="preserve">afından DEPARK </w:t>
      </w:r>
      <w:r w:rsidRPr="00371CA4">
        <w:rPr>
          <w:lang w:val="tr-TR"/>
        </w:rPr>
        <w:t>A.Ş.’nin katkılarıyla düzenlenen, Türkiye ve KKTC’deki mimarlık okullarında eği</w:t>
      </w:r>
      <w:r w:rsidRPr="00371CA4">
        <w:rPr>
          <w:lang w:val="tr-TR"/>
        </w:rPr>
        <w:t xml:space="preserve">tim gören lisans öğrencilerinin </w:t>
      </w:r>
      <w:r w:rsidRPr="00371CA4">
        <w:rPr>
          <w:lang w:val="tr-TR"/>
        </w:rPr>
        <w:t>katılabileceği serbest, ulusal ve tek kademeli öğrenci mimari fikir projesi yarışmasıdır.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3. YARIŞMAYA KATILIM KOŞULLARI VE ESASLARI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Yarışma, Yükseköğretim Kurulu’na bağlı TC ve KKTC’de yer alan üniversi</w:t>
      </w:r>
      <w:r w:rsidRPr="00371CA4">
        <w:rPr>
          <w:lang w:val="tr-TR"/>
        </w:rPr>
        <w:t xml:space="preserve">telerin Mimarlık Fakültelerinde </w:t>
      </w:r>
      <w:r w:rsidRPr="00371CA4">
        <w:rPr>
          <w:lang w:val="tr-TR"/>
        </w:rPr>
        <w:t>eğitim gören tüm lisans öğrencilerine açıktır.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Yarışmaya bireysel olarak ya da farklı disiplinlerden lisans öğrencileri ile ekip olarak katılım ser</w:t>
      </w:r>
      <w:r w:rsidRPr="00371CA4">
        <w:rPr>
          <w:lang w:val="tr-TR"/>
        </w:rPr>
        <w:t xml:space="preserve">besttir. </w:t>
      </w:r>
      <w:r w:rsidRPr="00371CA4">
        <w:rPr>
          <w:lang w:val="tr-TR"/>
        </w:rPr>
        <w:t>Ancak, ekip başının Mimarlık lisans öğrencisi olması zorunludur.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Her yarışmacı/ekip, yarışmaya sadece bir öneri ile katılabilir.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Yarışmaya katılım ücretsizdir ve ön kayıt şartı yoktur.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Katılımcıların başvuru sırasında öğrenimlerini sürdürdüklerine dair öğrenim belgesini ibraz etmeleri zorunludur.</w:t>
      </w:r>
      <w:r w:rsidRPr="00371CA4">
        <w:rPr>
          <w:lang w:val="tr-TR"/>
        </w:rPr>
        <w:t xml:space="preserve"> </w:t>
      </w:r>
      <w:r w:rsidRPr="00371CA4">
        <w:rPr>
          <w:lang w:val="tr-TR"/>
        </w:rPr>
        <w:t>Tüm ekip üyelerinin “Katılımcı Kimlik Formunu” doldurması gerekmektedir.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lastRenderedPageBreak/>
        <w:t xml:space="preserve">- Yarışmaya asli, yedek ve danışman seçici kurul üyelerinin, </w:t>
      </w:r>
      <w:proofErr w:type="gramStart"/>
      <w:r w:rsidRPr="00371CA4">
        <w:rPr>
          <w:lang w:val="tr-TR"/>
        </w:rPr>
        <w:t>raportörlerin</w:t>
      </w:r>
      <w:proofErr w:type="gramEnd"/>
      <w:r w:rsidRPr="00371CA4">
        <w:rPr>
          <w:lang w:val="tr-TR"/>
        </w:rPr>
        <w:t>, yarışmayı aç</w:t>
      </w:r>
      <w:r w:rsidRPr="00371CA4">
        <w:rPr>
          <w:lang w:val="tr-TR"/>
        </w:rPr>
        <w:t xml:space="preserve">an kurum birimi yöneticilerinin </w:t>
      </w:r>
      <w:r w:rsidRPr="00371CA4">
        <w:rPr>
          <w:lang w:val="tr-TR"/>
        </w:rPr>
        <w:t>birinci derece yakınları katılamaz.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Bu koşullara uymayanlar, projelerini teslim etseler bile yarışmaya katılmamış sayılırlar.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4. YARIŞMACILARIN UYMAKLA YÜKÜMLÜ OLDUKLARI ESASLAR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Fikir projelerinin teslim dosyalarında proje sahibini tanıtan herhangi bir ibare ya da işaret bulunmamalıdır.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 xml:space="preserve">- Dijital kimlik dosyasının veya içeriğinin eksik olması durumunda; seçici kurul </w:t>
      </w:r>
      <w:r w:rsidRPr="00371CA4">
        <w:rPr>
          <w:lang w:val="tr-TR"/>
        </w:rPr>
        <w:t xml:space="preserve">kararı ile tutanağa geçirilerek </w:t>
      </w:r>
      <w:r w:rsidRPr="00371CA4">
        <w:rPr>
          <w:lang w:val="tr-TR"/>
        </w:rPr>
        <w:t>proje değerlendirme dışı bırakılır.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Projelerin, şartnamede belirtilen teslim gün ve saatini geçirmeyecek şekilde gönderilmesi zorunludur.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Yarışmaya katılan projelerin özgün ve daha önce başka bir yerde yay</w:t>
      </w:r>
      <w:r w:rsidRPr="00371CA4">
        <w:rPr>
          <w:lang w:val="tr-TR"/>
        </w:rPr>
        <w:t xml:space="preserve">ınlanmamış, başka bir yarışmada </w:t>
      </w:r>
      <w:r w:rsidRPr="00371CA4">
        <w:rPr>
          <w:lang w:val="tr-TR"/>
        </w:rPr>
        <w:t>ödül almamış ve eğitim sürecinde dönem projesi olarak üretilmemiş olma şar</w:t>
      </w:r>
      <w:r w:rsidRPr="00371CA4">
        <w:rPr>
          <w:lang w:val="tr-TR"/>
        </w:rPr>
        <w:t xml:space="preserve">tı aranmaktadır. Bunun aksi bir </w:t>
      </w:r>
      <w:r w:rsidRPr="00371CA4">
        <w:rPr>
          <w:lang w:val="tr-TR"/>
        </w:rPr>
        <w:t>durumun tespiti ve bu tespitin jüri üyelerinin salt çoğunluğu tarafından onayla</w:t>
      </w:r>
      <w:r w:rsidRPr="00371CA4">
        <w:rPr>
          <w:lang w:val="tr-TR"/>
        </w:rPr>
        <w:t xml:space="preserve">nması halinde, proje yarışmadan </w:t>
      </w:r>
      <w:r w:rsidRPr="00371CA4">
        <w:rPr>
          <w:lang w:val="tr-TR"/>
        </w:rPr>
        <w:t>çıkarılır. Proje ödül kazandıysa, ödülün tamamı yarışma organizasyonuna iade edilir.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5. YARIŞMACILARDAN İSTENENLER</w:t>
      </w:r>
    </w:p>
    <w:p w:rsidR="008012B3" w:rsidRPr="00371CA4" w:rsidRDefault="008012B3" w:rsidP="008012B3">
      <w:pPr>
        <w:jc w:val="both"/>
        <w:rPr>
          <w:b/>
          <w:lang w:val="tr-TR"/>
        </w:rPr>
      </w:pPr>
      <w:r w:rsidRPr="00371CA4">
        <w:rPr>
          <w:b/>
          <w:lang w:val="tr-TR"/>
        </w:rPr>
        <w:t>5a. Dijital Proje Dosyası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Program, ölçek ve yer seçimi serbesttir. Senaryolar çerçevesinde katılımcılar t</w:t>
      </w:r>
      <w:r w:rsidRPr="00371CA4">
        <w:rPr>
          <w:lang w:val="tr-TR"/>
        </w:rPr>
        <w:t xml:space="preserve">arafından önerilebilir. Tasarım </w:t>
      </w:r>
      <w:r w:rsidRPr="00371CA4">
        <w:rPr>
          <w:lang w:val="tr-TR"/>
        </w:rPr>
        <w:t>önerileri makro ölçekten mikro ölçeğe farklı ölçeklerde ve katmanlar</w:t>
      </w:r>
      <w:r w:rsidRPr="00371CA4">
        <w:rPr>
          <w:lang w:val="tr-TR"/>
        </w:rPr>
        <w:t xml:space="preserve">da sunulmalıdır (kentsel ölçek, </w:t>
      </w:r>
      <w:r w:rsidRPr="00371CA4">
        <w:rPr>
          <w:lang w:val="tr-TR"/>
        </w:rPr>
        <w:t>mimari ölçek, malzeme ve detay ölçeği).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Sunum tekniği serbesttir. Katılımcılar tasarım fikirlerini aktarmak için diyagra</w:t>
      </w:r>
      <w:r w:rsidRPr="00371CA4">
        <w:rPr>
          <w:lang w:val="tr-TR"/>
        </w:rPr>
        <w:t xml:space="preserve">m, eskiz, yerleşim planı, plan, </w:t>
      </w:r>
      <w:r w:rsidRPr="00371CA4">
        <w:rPr>
          <w:lang w:val="tr-TR"/>
        </w:rPr>
        <w:t xml:space="preserve">kesit, üç boyutlu çizim, </w:t>
      </w:r>
      <w:proofErr w:type="gramStart"/>
      <w:r w:rsidRPr="00371CA4">
        <w:rPr>
          <w:lang w:val="tr-TR"/>
        </w:rPr>
        <w:t>kolaj</w:t>
      </w:r>
      <w:proofErr w:type="gramEnd"/>
      <w:r w:rsidRPr="00371CA4">
        <w:rPr>
          <w:lang w:val="tr-TR"/>
        </w:rPr>
        <w:t>, render gibi farklı medya ve ifade araçlarına b</w:t>
      </w:r>
      <w:r w:rsidRPr="00371CA4">
        <w:rPr>
          <w:lang w:val="tr-TR"/>
        </w:rPr>
        <w:t xml:space="preserve">aşvurabilirler. Tüm materyaller </w:t>
      </w:r>
      <w:r w:rsidRPr="00371CA4">
        <w:rPr>
          <w:lang w:val="tr-TR"/>
        </w:rPr>
        <w:t xml:space="preserve">en fazla </w:t>
      </w:r>
      <w:r w:rsidRPr="00371CA4">
        <w:rPr>
          <w:b/>
          <w:lang w:val="tr-TR"/>
        </w:rPr>
        <w:t>2 adet A1 boyutunda (yatay) 200 dpi çözünürlükte JPEG dosyası</w:t>
      </w:r>
      <w:r w:rsidRPr="00371CA4">
        <w:rPr>
          <w:lang w:val="tr-TR"/>
        </w:rPr>
        <w:t xml:space="preserve"> olarak kaydedilmelidir.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Proje raporu tasarımın kavramsal, ilkesel ve teknik açıklamalarını içerecek şekilde pafta üzerinde yer almalıdır.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Yarışmacılar paftalara ek olarak ayrıca video ve animasyon gibi medyalar kulla</w:t>
      </w:r>
      <w:r w:rsidRPr="00371CA4">
        <w:rPr>
          <w:lang w:val="tr-TR"/>
        </w:rPr>
        <w:t xml:space="preserve">nabilirler. Bu tür dosyalar </w:t>
      </w:r>
      <w:r w:rsidRPr="00371CA4">
        <w:rPr>
          <w:lang w:val="tr-TR"/>
        </w:rPr>
        <w:t>mp4 formatında kaydedilmeli ve en fazla 2 dosya halinde sunulmalıdır.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- Teslim edilecek projeye ait paftada sağ üst köşeye 1 cm x 5 cm ebat</w:t>
      </w:r>
      <w:r w:rsidRPr="00371CA4">
        <w:rPr>
          <w:lang w:val="tr-TR"/>
        </w:rPr>
        <w:t xml:space="preserve">larındaki bir kutuda 5 rakamdan </w:t>
      </w:r>
      <w:r w:rsidRPr="00371CA4">
        <w:rPr>
          <w:lang w:val="tr-TR"/>
        </w:rPr>
        <w:t>oluşan bir rumuz, (iki pafta teslimi yapacak katılımcılar için) sağ alt köşeye pafta</w:t>
      </w:r>
      <w:r w:rsidRPr="00371CA4">
        <w:rPr>
          <w:lang w:val="tr-TR"/>
        </w:rPr>
        <w:t xml:space="preserve"> numarası yazılacaktır. Rumuzda </w:t>
      </w:r>
      <w:r w:rsidRPr="00371CA4">
        <w:rPr>
          <w:lang w:val="tr-TR"/>
        </w:rPr>
        <w:t>kullanılan karakterler tekrarlanmamalı ve sıralı olmamalıdır. Yük</w:t>
      </w:r>
      <w:r w:rsidRPr="00371CA4">
        <w:rPr>
          <w:lang w:val="tr-TR"/>
        </w:rPr>
        <w:t xml:space="preserve">lenecek dijital proje dosyaları </w:t>
      </w:r>
      <w:r w:rsidRPr="00371CA4">
        <w:rPr>
          <w:b/>
          <w:lang w:val="tr-TR"/>
        </w:rPr>
        <w:t>“RUMUZ_PROJEDOSYASI”</w:t>
      </w:r>
      <w:r w:rsidRPr="00371CA4">
        <w:rPr>
          <w:lang w:val="tr-TR"/>
        </w:rPr>
        <w:t xml:space="preserve"> adlı klasöre atılmalıdır.</w:t>
      </w:r>
    </w:p>
    <w:p w:rsidR="008012B3" w:rsidRPr="00371CA4" w:rsidRDefault="008012B3" w:rsidP="008012B3">
      <w:pPr>
        <w:jc w:val="both"/>
        <w:rPr>
          <w:b/>
          <w:lang w:val="tr-TR"/>
        </w:rPr>
      </w:pPr>
      <w:r w:rsidRPr="00371CA4">
        <w:rPr>
          <w:b/>
          <w:lang w:val="tr-TR"/>
        </w:rPr>
        <w:t>5b. Dijital Kimlik Dosyası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Proje klasörü dışında “RUMUZ_KIMLIKDOSYASI” adıyla aşağıda belirtilenleri içeren ayrı bir dijital kimlik</w:t>
      </w:r>
      <w:r w:rsidRPr="00371CA4">
        <w:rPr>
          <w:lang w:val="tr-TR"/>
        </w:rPr>
        <w:t xml:space="preserve"> </w:t>
      </w:r>
      <w:r w:rsidRPr="00371CA4">
        <w:rPr>
          <w:lang w:val="tr-TR"/>
        </w:rPr>
        <w:t>dosyası yüklenmesi zorunludur.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lastRenderedPageBreak/>
        <w:t>- Şartname içinde yer alan kimlik formu</w:t>
      </w:r>
      <w:r w:rsidRPr="00371CA4">
        <w:rPr>
          <w:lang w:val="tr-TR"/>
        </w:rPr>
        <w:t xml:space="preserve"> (EK</w:t>
      </w:r>
      <w:r w:rsidRPr="00371CA4">
        <w:rPr>
          <w:lang w:val="tr-TR"/>
        </w:rPr>
        <w:t xml:space="preserve"> 1)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 xml:space="preserve">- </w:t>
      </w:r>
      <w:r w:rsidRPr="00371CA4">
        <w:rPr>
          <w:lang w:val="tr-TR"/>
        </w:rPr>
        <w:t>Ekip içinde yer alacak tüm yarışmacıların Mimarlık Fakültelerinde lisans öğr</w:t>
      </w:r>
      <w:r w:rsidRPr="00371CA4">
        <w:rPr>
          <w:lang w:val="tr-TR"/>
        </w:rPr>
        <w:t xml:space="preserve">enimlerini sürdürdüklerine dair </w:t>
      </w:r>
      <w:r w:rsidRPr="00371CA4">
        <w:rPr>
          <w:lang w:val="tr-TR"/>
        </w:rPr>
        <w:t>öğrenci belgesi (e-devlet üzerinden alınan belgeler yeterlidir).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 xml:space="preserve">Yarışmaya katılacak tüm ekipler, </w:t>
      </w:r>
      <w:r w:rsidRPr="00371CA4">
        <w:rPr>
          <w:b/>
          <w:lang w:val="tr-TR"/>
        </w:rPr>
        <w:t>“RUMUZ_PROJEDOSYASI”</w:t>
      </w:r>
      <w:r w:rsidRPr="00371CA4">
        <w:rPr>
          <w:lang w:val="tr-TR"/>
        </w:rPr>
        <w:t xml:space="preserve"> ve </w:t>
      </w:r>
      <w:r w:rsidRPr="00371CA4">
        <w:rPr>
          <w:b/>
          <w:lang w:val="tr-TR"/>
        </w:rPr>
        <w:t>“RUMUZ_KIMLIKDOSYASI”</w:t>
      </w:r>
      <w:r w:rsidRPr="00371CA4">
        <w:rPr>
          <w:lang w:val="tr-TR"/>
        </w:rPr>
        <w:t xml:space="preserve">nı </w:t>
      </w:r>
      <w:r w:rsidRPr="00371CA4">
        <w:rPr>
          <w:b/>
          <w:lang w:val="tr-TR"/>
        </w:rPr>
        <w:t xml:space="preserve">rumuz </w:t>
      </w:r>
      <w:r w:rsidRPr="00371CA4">
        <w:rPr>
          <w:b/>
          <w:lang w:val="tr-TR"/>
        </w:rPr>
        <w:t>rakamlarından oluşacak tek bir klasör içerisine atarak</w:t>
      </w:r>
      <w:r w:rsidRPr="00371CA4">
        <w:rPr>
          <w:lang w:val="tr-TR"/>
        </w:rPr>
        <w:t>,</w:t>
      </w:r>
      <w:r w:rsidRPr="00371CA4">
        <w:rPr>
          <w:lang w:val="tr-TR"/>
        </w:rPr>
        <w:t xml:space="preserve"> “.zip” veya “.rar” formatında, </w:t>
      </w:r>
      <w:r w:rsidRPr="00371CA4">
        <w:rPr>
          <w:lang w:val="tr-TR"/>
        </w:rPr>
        <w:t xml:space="preserve">“WETRANSFER”e yükleyerek, bağlantı linkini </w:t>
      </w:r>
      <w:r w:rsidRPr="00371CA4">
        <w:rPr>
          <w:b/>
          <w:lang w:val="tr-TR"/>
        </w:rPr>
        <w:t>yarismacovid@deu.edu.tr</w:t>
      </w:r>
      <w:r w:rsidRPr="00371CA4">
        <w:rPr>
          <w:lang w:val="tr-TR"/>
        </w:rPr>
        <w:t xml:space="preserve"> adresine göndereceklerdir.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Wetransfer linkinin, “</w:t>
      </w:r>
      <w:r w:rsidRPr="00371CA4">
        <w:rPr>
          <w:i/>
          <w:lang w:val="tr-TR"/>
        </w:rPr>
        <w:t>transfer bağlantısı alın</w:t>
      </w:r>
      <w:r w:rsidRPr="00371CA4">
        <w:rPr>
          <w:lang w:val="tr-TR"/>
        </w:rPr>
        <w:t>” seçeneği ile alınması ve y</w:t>
      </w:r>
      <w:r w:rsidRPr="00371CA4">
        <w:rPr>
          <w:lang w:val="tr-TR"/>
        </w:rPr>
        <w:t xml:space="preserve">arismacovid@deu.edu.tr adresine </w:t>
      </w:r>
      <w:r w:rsidRPr="00371CA4">
        <w:rPr>
          <w:lang w:val="tr-TR"/>
        </w:rPr>
        <w:t>gönderilmesi gerekmektedir. Mailde wetransfere yüklenen dosyaların baş</w:t>
      </w:r>
      <w:r w:rsidRPr="00371CA4">
        <w:rPr>
          <w:lang w:val="tr-TR"/>
        </w:rPr>
        <w:t xml:space="preserve">lıklarının ve adetlerinin madde </w:t>
      </w:r>
      <w:r w:rsidRPr="00371CA4">
        <w:rPr>
          <w:lang w:val="tr-TR"/>
        </w:rPr>
        <w:t>madde yazılması beklenmektedir. Teslimin kapanmasını takip eden 24 saat içe</w:t>
      </w:r>
      <w:r w:rsidRPr="00371CA4">
        <w:rPr>
          <w:lang w:val="tr-TR"/>
        </w:rPr>
        <w:t xml:space="preserve">risinde, </w:t>
      </w:r>
      <w:proofErr w:type="gramStart"/>
      <w:r w:rsidRPr="00371CA4">
        <w:rPr>
          <w:lang w:val="tr-TR"/>
        </w:rPr>
        <w:t>raportörlük</w:t>
      </w:r>
      <w:proofErr w:type="gramEnd"/>
      <w:r w:rsidRPr="00371CA4">
        <w:rPr>
          <w:lang w:val="tr-TR"/>
        </w:rPr>
        <w:t xml:space="preserve"> tarafından </w:t>
      </w:r>
      <w:r w:rsidRPr="00371CA4">
        <w:rPr>
          <w:lang w:val="tr-TR"/>
        </w:rPr>
        <w:t>bağlantı linkinin ulaştığına ve dosyaların teslim alındığına dair bir geri b</w:t>
      </w:r>
      <w:r w:rsidRPr="00371CA4">
        <w:rPr>
          <w:lang w:val="tr-TR"/>
        </w:rPr>
        <w:t xml:space="preserve">ildirim e-postası yarışmacılara </w:t>
      </w:r>
      <w:r w:rsidRPr="00371CA4">
        <w:rPr>
          <w:lang w:val="tr-TR"/>
        </w:rPr>
        <w:t>iletilecektir. Bu sürecin gerçekleşmediği teslimler dikkate alınmayacaktır.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6. YARIŞMA TAKVİMİ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Yarışmanın ilanı:</w:t>
      </w:r>
      <w:r w:rsidRPr="00371CA4">
        <w:rPr>
          <w:lang w:val="tr-TR"/>
        </w:rPr>
        <w:t xml:space="preserve"> 03.03.2021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Yarışmaya İlişkin Soruların Sorulması için Son Tarih:</w:t>
      </w:r>
      <w:r w:rsidRPr="00371CA4">
        <w:rPr>
          <w:lang w:val="tr-TR"/>
        </w:rPr>
        <w:t xml:space="preserve"> 12.03.2021 saat:17.00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Soruların Cevaplanması:</w:t>
      </w:r>
      <w:r w:rsidRPr="00371CA4">
        <w:rPr>
          <w:lang w:val="tr-TR"/>
        </w:rPr>
        <w:t xml:space="preserve"> 15.03.2021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Dijital Ortamda Teslim için Son Tarih:</w:t>
      </w:r>
      <w:r w:rsidRPr="00371CA4">
        <w:rPr>
          <w:lang w:val="tr-TR"/>
        </w:rPr>
        <w:t xml:space="preserve"> 03.05.2021 saat: 23.59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Sonuçların Açıklanması:</w:t>
      </w:r>
      <w:r w:rsidRPr="00371CA4">
        <w:rPr>
          <w:lang w:val="tr-TR"/>
        </w:rPr>
        <w:t xml:space="preserve"> 10.05.2021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b/>
          <w:lang w:val="tr-TR"/>
        </w:rPr>
        <w:t>Projelerin Sergilenmesi, Dijital Kolokyum ve Ödül Töreni:</w:t>
      </w:r>
      <w:r w:rsidRPr="00371CA4">
        <w:rPr>
          <w:lang w:val="tr-TR"/>
        </w:rPr>
        <w:t xml:space="preserve"> Duyurulacaktır.</w:t>
      </w:r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7. SORU VE CEVAPLAR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 xml:space="preserve">Yarışmacılar sorularını 12 Mart 2021 günü saat 17:00’a kadar e-posta ile </w:t>
      </w:r>
      <w:r w:rsidRPr="00371CA4">
        <w:rPr>
          <w:b/>
          <w:lang w:val="tr-TR"/>
        </w:rPr>
        <w:t>y</w:t>
      </w:r>
      <w:r w:rsidRPr="00371CA4">
        <w:rPr>
          <w:b/>
          <w:lang w:val="tr-TR"/>
        </w:rPr>
        <w:t>arismacovid@deu.edu.tr</w:t>
      </w:r>
      <w:r w:rsidRPr="00371CA4">
        <w:rPr>
          <w:lang w:val="tr-TR"/>
        </w:rPr>
        <w:t xml:space="preserve"> adresine </w:t>
      </w:r>
      <w:r w:rsidRPr="00371CA4">
        <w:rPr>
          <w:lang w:val="tr-TR"/>
        </w:rPr>
        <w:t>iletebilirler. Sorular ve tüm cevaplar, 15 Mart 2021'de yarışmanın web s</w:t>
      </w:r>
      <w:r w:rsidRPr="00371CA4">
        <w:rPr>
          <w:lang w:val="tr-TR"/>
        </w:rPr>
        <w:t xml:space="preserve">itesinde yayımlanacaktır. Süreç </w:t>
      </w:r>
      <w:r w:rsidRPr="00371CA4">
        <w:rPr>
          <w:lang w:val="tr-TR"/>
        </w:rPr>
        <w:t>içindeki olası değişiklikler, ek bilgiler ve sonuçlar aynı web sitesinde ilan edilec</w:t>
      </w:r>
      <w:r w:rsidRPr="00371CA4">
        <w:rPr>
          <w:lang w:val="tr-TR"/>
        </w:rPr>
        <w:t xml:space="preserve">ektir. Telefonla yapılacak soru </w:t>
      </w:r>
      <w:r w:rsidRPr="00371CA4">
        <w:rPr>
          <w:lang w:val="tr-TR"/>
        </w:rPr>
        <w:t xml:space="preserve">amaçlı başvurulara yanıt verilmeyecektir. </w:t>
      </w:r>
      <w:r w:rsidRPr="00371CA4">
        <w:rPr>
          <w:b/>
          <w:lang w:val="tr-TR"/>
        </w:rPr>
        <w:t>Yarışma websitesi:</w:t>
      </w:r>
      <w:r w:rsidR="00596796" w:rsidRPr="00371CA4">
        <w:rPr>
          <w:b/>
          <w:lang w:val="tr-TR"/>
        </w:rPr>
        <w:t xml:space="preserve"> </w:t>
      </w:r>
      <w:hyperlink r:id="rId7" w:history="1">
        <w:r w:rsidR="00596796" w:rsidRPr="00371CA4">
          <w:rPr>
            <w:rStyle w:val="Kpr"/>
            <w:lang w:val="tr-TR"/>
          </w:rPr>
          <w:t>https://mimarlik.deu.edu.tr/tr/covid-19la-birlikte-yasamak-deu-mimarlik-fakultesi-ogrenci-fikir-yarismasi-2/</w:t>
        </w:r>
      </w:hyperlink>
    </w:p>
    <w:p w:rsidR="008012B3" w:rsidRPr="00371CA4" w:rsidRDefault="008012B3" w:rsidP="008012B3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8. SEÇİCİ KURUL VE RAPORTÖRLER</w:t>
      </w:r>
    </w:p>
    <w:p w:rsidR="008012B3" w:rsidRPr="00371CA4" w:rsidRDefault="008012B3" w:rsidP="008012B3">
      <w:pPr>
        <w:jc w:val="both"/>
        <w:rPr>
          <w:b/>
          <w:lang w:val="tr-TR"/>
        </w:rPr>
      </w:pPr>
      <w:r w:rsidRPr="00371CA4">
        <w:rPr>
          <w:b/>
          <w:lang w:val="tr-TR"/>
        </w:rPr>
        <w:t>Seçici Kurul Danışman Jüri Üyeleri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Nükhet HOTAR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Rektörü)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Özgür ÖZÇELİK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Dokuz Eylül Teknoloji Geliştirme A.Ş./ DEPARK A.Ş. Genel Müdürü)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Mine TANAÇ ZEREN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 Dekanı)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Hümeyra BİROL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 Bölüm Başkanı)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lastRenderedPageBreak/>
        <w:t>Serdar BAYRAK (Doç.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Tıp Fakültesi)</w:t>
      </w:r>
    </w:p>
    <w:p w:rsidR="008012B3" w:rsidRPr="00371CA4" w:rsidRDefault="008012B3" w:rsidP="008012B3">
      <w:pPr>
        <w:jc w:val="both"/>
        <w:rPr>
          <w:b/>
          <w:lang w:val="tr-TR"/>
        </w:rPr>
      </w:pPr>
      <w:r w:rsidRPr="00371CA4">
        <w:rPr>
          <w:b/>
          <w:lang w:val="tr-TR"/>
        </w:rPr>
        <w:t>Seçici Kurul Asli Üyeleri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Didem AKYOL ALTUN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Dürrin SÜER (Dr. Mimar, Jüri Başkanı) (M artı D Mimarlık)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Erdal Onur DİKTAŞ (Doç.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Şehir ve Bölge Planlama Bölümü)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İlknur TÜRKSEVEN DOĞRUSOY (Prof.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8012B3" w:rsidRPr="00371CA4" w:rsidRDefault="008012B3" w:rsidP="008012B3">
      <w:pPr>
        <w:jc w:val="both"/>
        <w:rPr>
          <w:lang w:val="tr-TR"/>
        </w:rPr>
      </w:pPr>
      <w:r w:rsidRPr="00371CA4">
        <w:rPr>
          <w:lang w:val="tr-TR"/>
        </w:rPr>
        <w:t>Seçkin KUTUCU (Dr. Öğr. Üyesi, Yaşar Üniversitesi, Mimarlık Fakültesi, Mimarlık Bölümü)</w:t>
      </w:r>
    </w:p>
    <w:p w:rsidR="00596796" w:rsidRPr="00371CA4" w:rsidRDefault="00596796" w:rsidP="00596796">
      <w:pPr>
        <w:jc w:val="both"/>
        <w:rPr>
          <w:b/>
          <w:lang w:val="tr-TR"/>
        </w:rPr>
      </w:pPr>
      <w:r w:rsidRPr="00371CA4">
        <w:rPr>
          <w:b/>
          <w:lang w:val="tr-TR"/>
        </w:rPr>
        <w:t>Seçici Kurul Yedek Üyeleri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Hasan BEGEÇ (Doç.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İnci UZUN (Doç. Dr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596796" w:rsidRPr="00371CA4" w:rsidRDefault="00596796" w:rsidP="00596796">
      <w:pPr>
        <w:jc w:val="both"/>
        <w:rPr>
          <w:b/>
          <w:lang w:val="tr-TR"/>
        </w:rPr>
      </w:pPr>
      <w:r w:rsidRPr="00371CA4">
        <w:rPr>
          <w:b/>
          <w:lang w:val="tr-TR"/>
        </w:rPr>
        <w:t>Raportörler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Fulya SELÇUK (Araş. Gör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Zeynep DÜNDAR (Araş. Gör</w:t>
      </w:r>
      <w:proofErr w:type="gramStart"/>
      <w:r w:rsidRPr="00371CA4">
        <w:rPr>
          <w:lang w:val="tr-TR"/>
        </w:rPr>
        <w:t>.,</w:t>
      </w:r>
      <w:proofErr w:type="gramEnd"/>
      <w:r w:rsidRPr="00371CA4">
        <w:rPr>
          <w:lang w:val="tr-TR"/>
        </w:rPr>
        <w:t xml:space="preserve"> DEÜ Mimarlık Fakültesi, Mimarlık Bölümü)</w:t>
      </w:r>
    </w:p>
    <w:p w:rsidR="00596796" w:rsidRPr="00371CA4" w:rsidRDefault="00596796" w:rsidP="00596796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9. SONUÇLARIN AÇIKLANMASI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Seçici Kurul değerlendirmesi tamamlandıktan sonra sonuçlar 10 Mayıs 2021 tarihinde</w:t>
      </w:r>
    </w:p>
    <w:p w:rsidR="00596796" w:rsidRPr="00371CA4" w:rsidRDefault="00596796" w:rsidP="00596796">
      <w:pPr>
        <w:jc w:val="both"/>
        <w:rPr>
          <w:lang w:val="tr-TR"/>
        </w:rPr>
      </w:pPr>
      <w:proofErr w:type="gramStart"/>
      <w:r w:rsidRPr="00371CA4">
        <w:rPr>
          <w:lang w:val="tr-TR"/>
        </w:rPr>
        <w:t>yarışmanın</w:t>
      </w:r>
      <w:proofErr w:type="gramEnd"/>
      <w:r w:rsidRPr="00371CA4">
        <w:rPr>
          <w:lang w:val="tr-TR"/>
        </w:rPr>
        <w:t xml:space="preserve"> resmi web sitesi olan </w:t>
      </w:r>
      <w:hyperlink r:id="rId8" w:history="1">
        <w:r w:rsidRPr="00371CA4">
          <w:rPr>
            <w:rStyle w:val="Kpr"/>
            <w:lang w:val="tr-TR"/>
          </w:rPr>
          <w:t>https://mimarlik.deu.edu.tr/tr/covid-19la-birlikte-yasamak-deu-mimarlik-fakultesi-ogrenci-fikir-yarismasi-2</w:t>
        </w:r>
        <w:r w:rsidRPr="00371CA4">
          <w:rPr>
            <w:rStyle w:val="Kpr"/>
            <w:lang w:val="tr-TR"/>
          </w:rPr>
          <w:t>/</w:t>
        </w:r>
      </w:hyperlink>
      <w:r w:rsidRPr="00371CA4">
        <w:rPr>
          <w:lang w:val="tr-TR"/>
        </w:rPr>
        <w:t xml:space="preserve"> adresinde </w:t>
      </w:r>
      <w:r w:rsidRPr="00371CA4">
        <w:rPr>
          <w:lang w:val="tr-TR"/>
        </w:rPr>
        <w:t>yayınlanacaktır.</w:t>
      </w:r>
    </w:p>
    <w:p w:rsidR="00596796" w:rsidRPr="00371CA4" w:rsidRDefault="00596796" w:rsidP="00596796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10. ÖDÜLLER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b/>
          <w:lang w:val="tr-TR"/>
        </w:rPr>
        <w:t>Birincilik Ödülü:</w:t>
      </w:r>
      <w:r w:rsidRPr="00371CA4">
        <w:rPr>
          <w:lang w:val="tr-TR"/>
        </w:rPr>
        <w:t xml:space="preserve"> 5000 TL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b/>
          <w:lang w:val="tr-TR"/>
        </w:rPr>
        <w:t>İkincilik Ödülü:</w:t>
      </w:r>
      <w:r w:rsidRPr="00371CA4">
        <w:rPr>
          <w:lang w:val="tr-TR"/>
        </w:rPr>
        <w:t xml:space="preserve"> 3500 TL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b/>
          <w:lang w:val="tr-TR"/>
        </w:rPr>
        <w:t>Üçüncülük Ödülü:</w:t>
      </w:r>
      <w:r w:rsidRPr="00371CA4">
        <w:rPr>
          <w:lang w:val="tr-TR"/>
        </w:rPr>
        <w:t xml:space="preserve"> 2000 TL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b/>
          <w:lang w:val="tr-TR"/>
        </w:rPr>
        <w:t>Mansiyon Ödülü (5 Adet):</w:t>
      </w:r>
      <w:r w:rsidRPr="00371CA4">
        <w:rPr>
          <w:lang w:val="tr-TR"/>
        </w:rPr>
        <w:t xml:space="preserve"> 1000 TL</w:t>
      </w:r>
    </w:p>
    <w:p w:rsidR="00596796" w:rsidRPr="00371CA4" w:rsidRDefault="00596796" w:rsidP="00596796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11. PROJELERİN SERGİLENMESİ, YAYINLANMASI VE DİJİTAL KOLOKYUM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 xml:space="preserve">Projeler dijital ortamda sergilenecek, </w:t>
      </w:r>
      <w:proofErr w:type="gramStart"/>
      <w:r w:rsidRPr="00371CA4">
        <w:rPr>
          <w:lang w:val="tr-TR"/>
        </w:rPr>
        <w:t>kolokyum</w:t>
      </w:r>
      <w:proofErr w:type="gramEnd"/>
      <w:r w:rsidRPr="00371CA4">
        <w:rPr>
          <w:lang w:val="tr-TR"/>
        </w:rPr>
        <w:t xml:space="preserve"> ve ödül töreni daha sonra duyurula</w:t>
      </w:r>
      <w:r w:rsidRPr="00371CA4">
        <w:rPr>
          <w:lang w:val="tr-TR"/>
        </w:rPr>
        <w:t xml:space="preserve">cak bir tarihte dijital ortamda </w:t>
      </w:r>
      <w:r w:rsidRPr="00371CA4">
        <w:rPr>
          <w:lang w:val="tr-TR"/>
        </w:rPr>
        <w:t>yapılacaktır.</w:t>
      </w:r>
    </w:p>
    <w:p w:rsidR="00596796" w:rsidRPr="00371CA4" w:rsidRDefault="00596796" w:rsidP="00596796">
      <w:pPr>
        <w:jc w:val="both"/>
        <w:rPr>
          <w:b/>
          <w:sz w:val="24"/>
          <w:lang w:val="tr-TR"/>
        </w:rPr>
      </w:pPr>
      <w:r w:rsidRPr="00371CA4">
        <w:rPr>
          <w:b/>
          <w:sz w:val="24"/>
          <w:lang w:val="tr-TR"/>
        </w:rPr>
        <w:t>12. YAYIN VE TELİF HAKKI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>Tüm projelerin telif hakkı müelliflere aittir, ancak yarışmayı düzenleyen Dokuz Eylül Üniversitesi, müellifin</w:t>
      </w:r>
      <w:r w:rsidRPr="00371CA4">
        <w:rPr>
          <w:lang w:val="tr-TR"/>
        </w:rPr>
        <w:t xml:space="preserve"> </w:t>
      </w:r>
      <w:r w:rsidRPr="00371CA4">
        <w:rPr>
          <w:lang w:val="tr-TR"/>
        </w:rPr>
        <w:t>veya müelliflerin isimlerini belirtmek koşulu ile her türlü yayınlama ve sergileme hakkına sahip olacaktır.</w:t>
      </w:r>
      <w:r w:rsidRPr="00371CA4">
        <w:rPr>
          <w:lang w:val="tr-TR"/>
        </w:rPr>
        <w:t xml:space="preserve"> </w:t>
      </w:r>
      <w:r w:rsidRPr="00371CA4">
        <w:rPr>
          <w:lang w:val="tr-TR"/>
        </w:rPr>
        <w:t xml:space="preserve">Dokuz Eylül Üniversitesi, yarışmada dereceye giren eserler ile ilgili yapacağı yazılı ve </w:t>
      </w:r>
      <w:r w:rsidRPr="00371CA4">
        <w:rPr>
          <w:lang w:val="tr-TR"/>
        </w:rPr>
        <w:lastRenderedPageBreak/>
        <w:t xml:space="preserve">görsel yayınlar, sergilemeler </w:t>
      </w:r>
      <w:r w:rsidRPr="00371CA4">
        <w:rPr>
          <w:lang w:val="tr-TR"/>
        </w:rPr>
        <w:t>için eser sahiplerine ayrıca bir ödemede bulunmaz. Bu kapsamd</w:t>
      </w:r>
      <w:r w:rsidRPr="00371CA4">
        <w:rPr>
          <w:lang w:val="tr-TR"/>
        </w:rPr>
        <w:t xml:space="preserve">a eser sahipleri, hiçbir hak ve </w:t>
      </w:r>
      <w:r w:rsidRPr="00371CA4">
        <w:rPr>
          <w:lang w:val="tr-TR"/>
        </w:rPr>
        <w:t>alacak talebinde bulunmayacaklarını peşinen beyan ve kabul ederler.</w:t>
      </w:r>
    </w:p>
    <w:p w:rsidR="00596796" w:rsidRPr="00371CA4" w:rsidRDefault="00596796" w:rsidP="00596796">
      <w:pPr>
        <w:jc w:val="both"/>
        <w:rPr>
          <w:lang w:val="tr-TR"/>
        </w:rPr>
      </w:pPr>
      <w:r w:rsidRPr="00371CA4">
        <w:rPr>
          <w:lang w:val="tr-TR"/>
        </w:rPr>
        <w:t xml:space="preserve">Yarışmacılar, dosyalarını </w:t>
      </w:r>
      <w:proofErr w:type="gramStart"/>
      <w:r w:rsidRPr="00371CA4">
        <w:rPr>
          <w:lang w:val="tr-TR"/>
        </w:rPr>
        <w:t>raportörlüğe</w:t>
      </w:r>
      <w:proofErr w:type="gramEnd"/>
      <w:r w:rsidRPr="00371CA4">
        <w:rPr>
          <w:lang w:val="tr-TR"/>
        </w:rPr>
        <w:t xml:space="preserve"> ilettiklerinde yarışma şart</w:t>
      </w:r>
      <w:r w:rsidRPr="00371CA4">
        <w:rPr>
          <w:lang w:val="tr-TR"/>
        </w:rPr>
        <w:t xml:space="preserve">namesinin tüm maddelerini Kabul </w:t>
      </w:r>
      <w:r w:rsidRPr="00371CA4">
        <w:rPr>
          <w:lang w:val="tr-TR"/>
        </w:rPr>
        <w:t>ederler</w:t>
      </w:r>
      <w:r w:rsidRPr="00371CA4">
        <w:rPr>
          <w:lang w:val="tr-TR"/>
        </w:rPr>
        <w:t>.</w:t>
      </w:r>
      <w:bookmarkEnd w:id="0"/>
    </w:p>
    <w:sectPr w:rsidR="00596796" w:rsidRPr="00371C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A2" w:rsidRDefault="002B04A2" w:rsidP="00596796">
      <w:pPr>
        <w:spacing w:after="0" w:line="240" w:lineRule="auto"/>
      </w:pPr>
      <w:r>
        <w:separator/>
      </w:r>
    </w:p>
  </w:endnote>
  <w:endnote w:type="continuationSeparator" w:id="0">
    <w:p w:rsidR="002B04A2" w:rsidRDefault="002B04A2" w:rsidP="0059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123651"/>
      <w:docPartObj>
        <w:docPartGallery w:val="Page Numbers (Bottom of Page)"/>
        <w:docPartUnique/>
      </w:docPartObj>
    </w:sdtPr>
    <w:sdtContent>
      <w:p w:rsidR="00596796" w:rsidRDefault="0059679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CA4" w:rsidRPr="00371CA4">
          <w:rPr>
            <w:noProof/>
            <w:lang w:val="tr-TR"/>
          </w:rPr>
          <w:t>6</w:t>
        </w:r>
        <w:r>
          <w:fldChar w:fldCharType="end"/>
        </w:r>
      </w:p>
    </w:sdtContent>
  </w:sdt>
  <w:p w:rsidR="00596796" w:rsidRDefault="0059679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A2" w:rsidRDefault="002B04A2" w:rsidP="00596796">
      <w:pPr>
        <w:spacing w:after="0" w:line="240" w:lineRule="auto"/>
      </w:pPr>
      <w:r>
        <w:separator/>
      </w:r>
    </w:p>
  </w:footnote>
  <w:footnote w:type="continuationSeparator" w:id="0">
    <w:p w:rsidR="002B04A2" w:rsidRDefault="002B04A2" w:rsidP="00596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B3"/>
    <w:rsid w:val="002B04A2"/>
    <w:rsid w:val="00371CA4"/>
    <w:rsid w:val="00596796"/>
    <w:rsid w:val="006C2D93"/>
    <w:rsid w:val="008012B3"/>
    <w:rsid w:val="00F21C4C"/>
    <w:rsid w:val="00F3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679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6796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679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679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679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6796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679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679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arlik.deu.edu.tr/tr/covid-19la-birlikte-yasamak-deu-mimarlik-fakultesi-ogrenci-fikir-yarismasi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marlik.deu.edu.tr/tr/covid-19la-birlikte-yasamak-deu-mimarlik-fakultesi-ogrenci-fikir-yarismasi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2021-03-04T08:33:00Z</dcterms:created>
  <dcterms:modified xsi:type="dcterms:W3CDTF">2021-03-04T08:49:00Z</dcterms:modified>
</cp:coreProperties>
</file>