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D8" w:rsidRDefault="00E04ED8">
      <w:pPr>
        <w:pStyle w:val="normal0"/>
        <w:widowControl w:val="0"/>
        <w:spacing w:after="100"/>
        <w:jc w:val="center"/>
        <w:rPr>
          <w:rFonts w:ascii="Times" w:eastAsia="Times" w:hAnsi="Times" w:cs="Times"/>
          <w:color w:val="191919"/>
        </w:rPr>
      </w:pPr>
      <w:r>
        <w:rPr>
          <w:rFonts w:ascii="Times" w:eastAsia="Times" w:hAnsi="Times" w:cs="Times"/>
          <w:color w:val="191919"/>
        </w:rPr>
        <w:t>İvriz Kültür Mirasını Koruma ve Tanıtma Derneği</w:t>
      </w:r>
    </w:p>
    <w:p w:rsidR="00F91E6A" w:rsidRDefault="00E04ED8">
      <w:pPr>
        <w:pStyle w:val="normal0"/>
        <w:widowControl w:val="0"/>
        <w:spacing w:after="100"/>
        <w:jc w:val="center"/>
        <w:rPr>
          <w:rFonts w:ascii="Times" w:eastAsia="Times" w:hAnsi="Times" w:cs="Times"/>
          <w:color w:val="191919"/>
        </w:rPr>
      </w:pPr>
      <w:r>
        <w:rPr>
          <w:rFonts w:ascii="Times" w:eastAsia="Times" w:hAnsi="Times" w:cs="Times"/>
          <w:color w:val="191919"/>
        </w:rPr>
        <w:t>LOGO TASARIMI YARIŞMASI ŞARTNAMESİ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İvriz Köyü ile ilgili Referans:</w:t>
      </w:r>
    </w:p>
    <w:p w:rsidR="00F91E6A" w:rsidRPr="00E04ED8" w:rsidRDefault="00E04ED8">
      <w:pPr>
        <w:pStyle w:val="normal0"/>
        <w:widowControl w:val="0"/>
        <w:spacing w:after="100"/>
        <w:rPr>
          <w:rFonts w:ascii="Times" w:eastAsia="Times" w:hAnsi="Times" w:cs="Times"/>
          <w:b/>
          <w:u w:val="single"/>
        </w:rPr>
      </w:pPr>
      <w:r w:rsidRPr="00E04ED8">
        <w:rPr>
          <w:rFonts w:ascii="Times" w:eastAsia="Times" w:hAnsi="Times" w:cs="Times"/>
        </w:rPr>
        <w:t>https://www.academia.edu/</w:t>
      </w:r>
      <w:proofErr w:type="gramStart"/>
      <w:r w:rsidRPr="00E04ED8">
        <w:rPr>
          <w:rFonts w:ascii="Times" w:eastAsia="Times" w:hAnsi="Times" w:cs="Times"/>
        </w:rPr>
        <w:t>29583827</w:t>
      </w:r>
      <w:proofErr w:type="gramEnd"/>
      <w:r w:rsidRPr="00E04ED8">
        <w:rPr>
          <w:rFonts w:ascii="Times" w:eastAsia="Times" w:hAnsi="Times" w:cs="Times"/>
        </w:rPr>
        <w:t>/_Su_Kaynağını_Düzenli_Olarak_Ziyaret</w:t>
      </w:r>
      <w:r w:rsidRPr="00E04ED8">
        <w:rPr>
          <w:rFonts w:ascii="Times" w:eastAsia="Times" w:hAnsi="Times" w:cs="Times"/>
          <w:u w:val="single"/>
        </w:rPr>
        <w:t>_Et_İvriz_Su_Kült_Mer kezi_ve_Çevresinde_Yeni_Araştırmalar._Aktüel_Arkeoloji_Kasım</w:t>
      </w:r>
      <w:r w:rsidRPr="00E04ED8">
        <w:rPr>
          <w:rFonts w:ascii="Times" w:eastAsia="Times" w:hAnsi="Times" w:cs="Times"/>
          <w:b/>
          <w:u w:val="single"/>
        </w:rPr>
        <w:t>-Aralık_2016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Amaç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Yarışmasının konusu, İvriz Kültür Mirasını Koruma ve Tanıtma Derneği’nin yurtiçi ve yu</w:t>
      </w:r>
      <w:r>
        <w:rPr>
          <w:rFonts w:ascii="Times" w:eastAsia="Times" w:hAnsi="Times" w:cs="Times"/>
        </w:rPr>
        <w:t>rtdışında İvriz’in sürdürülebilir kırsal yaşamını tanıtmak ve sürdürülebilir turizmin bir ayağı olan eko turizmi geliştirmek için yaptığı tanıtım çalışmaları kapsamında ihtiyacı olacak tanıtım malzemelerinin grafik tasarımlarını oluşturmaktır. Ayrıca köy ü</w:t>
      </w:r>
      <w:r>
        <w:rPr>
          <w:rFonts w:ascii="Times" w:eastAsia="Times" w:hAnsi="Times" w:cs="Times"/>
        </w:rPr>
        <w:t>rünlerinin markalaşmasına katkı vermektedir.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Yarışma Konusu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 w:rsidRPr="00417661">
        <w:rPr>
          <w:rFonts w:ascii="Times" w:eastAsia="Times" w:hAnsi="Times" w:cs="Times"/>
          <w:b/>
        </w:rPr>
        <w:t>İvriz Kültür Mirasını Koruma ve Tanıtma Derneği ve Koç Üniversitesi Konya Ereğli Yüzey Araştırma Projesi (KEYAR)</w:t>
      </w:r>
      <w:r>
        <w:rPr>
          <w:rFonts w:ascii="Times" w:eastAsia="Times" w:hAnsi="Times" w:cs="Times"/>
        </w:rPr>
        <w:t xml:space="preserve"> İvriz’in doğal, yerel, kültürel, geleneksel üretim ve değerler temalı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 </w:t>
      </w:r>
      <w:r>
        <w:rPr>
          <w:rFonts w:ascii="Times" w:eastAsia="Times" w:hAnsi="Times" w:cs="Times"/>
        </w:rPr>
        <w:t>yarışmasına tüm ilgilenenleri katılıma davet etmektedir.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Katılım koşulları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1. Yarışma, 18-40 yaş arası ilgi duyan tüm öğrenci ve genç profesyonellere açıktır.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2. Yarışmaya seçici kurulda görev yapacak olanlar katılamaz.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3. Katılımcılar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tasarımlarını h</w:t>
      </w:r>
      <w:r>
        <w:rPr>
          <w:rFonts w:ascii="Times" w:eastAsia="Times" w:hAnsi="Times" w:cs="Times"/>
        </w:rPr>
        <w:t xml:space="preserve">azırlarken, İvriz’deki geleneksel </w:t>
      </w:r>
      <w:proofErr w:type="spellStart"/>
      <w:r>
        <w:rPr>
          <w:rFonts w:ascii="Times" w:eastAsia="Times" w:hAnsi="Times" w:cs="Times"/>
        </w:rPr>
        <w:t>sosyo</w:t>
      </w:r>
      <w:proofErr w:type="spellEnd"/>
      <w:r>
        <w:rPr>
          <w:rFonts w:ascii="Times" w:eastAsia="Times" w:hAnsi="Times" w:cs="Times"/>
        </w:rPr>
        <w:t>-demografik, ekonomik, kültürel, fiziksel (doğa, mimari, morfolojik yapı v.b.) ve endemik yapıyı ön plana çıkarmayı hedefleyerek, sürdürülebilir turizm için potansiyel olabilecek değerleri yansıtacaktır. Logo tasarıml</w:t>
      </w:r>
      <w:r>
        <w:rPr>
          <w:rFonts w:ascii="Times" w:eastAsia="Times" w:hAnsi="Times" w:cs="Times"/>
        </w:rPr>
        <w:t>arının özgün, İvriz’e has, sade bir dil geliştirerek tasarlanması beklenmektedir.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4. Logo tasarımlarında bu aşamada derneğin ismi kullanılmayacak, grafik olarak oluşturulan görselin seçilen bir yerinde (üstünde, altında v.b.) yazı yeri bırakılacaktır. Tasa</w:t>
      </w:r>
      <w:r>
        <w:rPr>
          <w:rFonts w:ascii="Times" w:eastAsia="Times" w:hAnsi="Times" w:cs="Times"/>
        </w:rPr>
        <w:t>rımcı tasarladığı yazı yerini sadece ‘İVRİZ’ yazarak belirtecektir.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5. Yarışma 2 kategoride yapılacaktır.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Birinci Kategori: kumaş heybe ve kese kağıtlarında kullanılmak üzere olan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tasarımı İkinci Kategori: birinci kategorideki logo kurumsal kimlik tas</w:t>
      </w:r>
      <w:r>
        <w:rPr>
          <w:rFonts w:ascii="Times" w:eastAsia="Times" w:hAnsi="Times" w:cs="Times"/>
        </w:rPr>
        <w:t>arımına da (antetli kağıt ve zarf) uygulanacak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6. Her yarışmacı her iki kategoriye de katılmak zorundadır. Herhangi bir kategoriye katılmayan yarışmacının hiç bir eseri dikkate alınmayacak ve bu yarışmacı yarışma dışı bırakılacaktır. Yarışmacılar her kateg</w:t>
      </w:r>
      <w:r>
        <w:rPr>
          <w:rFonts w:ascii="Times" w:eastAsia="Times" w:hAnsi="Times" w:cs="Times"/>
        </w:rPr>
        <w:t>oriye en fazla 2 adet çalışma ile katılabilirler.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7. Her kategorinin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tasarımı şu plana göre yapılacaktır. Tüm yarışmacılar tüm tasarımlarını şu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detaylara</w:t>
      </w:r>
      <w:proofErr w:type="gramEnd"/>
      <w:r>
        <w:rPr>
          <w:rFonts w:ascii="Times" w:eastAsia="Times" w:hAnsi="Times" w:cs="Times"/>
        </w:rPr>
        <w:t xml:space="preserve"> tamamen uygun olarak sunacaklardır.</w:t>
      </w:r>
    </w:p>
    <w:p w:rsidR="00F91E6A" w:rsidRDefault="00E04ED8">
      <w:pPr>
        <w:pStyle w:val="normal0"/>
      </w:pPr>
      <w:r>
        <w:br w:type="page"/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lastRenderedPageBreak/>
        <w:t xml:space="preserve">Birinci Kategori: kumaş heybe ve ambalaj </w:t>
      </w:r>
      <w:proofErr w:type="gramStart"/>
      <w:r>
        <w:rPr>
          <w:rFonts w:ascii="Times" w:eastAsia="Times" w:hAnsi="Times" w:cs="Times"/>
        </w:rPr>
        <w:t>kağıdı</w:t>
      </w:r>
      <w:proofErr w:type="gramEnd"/>
      <w:r>
        <w:rPr>
          <w:rFonts w:ascii="Times" w:eastAsia="Times" w:hAnsi="Times" w:cs="Times"/>
        </w:rPr>
        <w:t xml:space="preserve"> ve etiket i</w:t>
      </w:r>
      <w:r>
        <w:rPr>
          <w:rFonts w:ascii="Times" w:eastAsia="Times" w:hAnsi="Times" w:cs="Times"/>
        </w:rPr>
        <w:t>çin 21x21cm ebadında, biri siyah beyaz,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diğeri</w:t>
      </w:r>
      <w:proofErr w:type="gramEnd"/>
      <w:r>
        <w:rPr>
          <w:rFonts w:ascii="Times" w:eastAsia="Times" w:hAnsi="Times" w:cs="Times"/>
        </w:rPr>
        <w:t xml:space="preserve"> renkli olarak üzere 2 adet </w:t>
      </w:r>
      <w:proofErr w:type="spellStart"/>
      <w:r>
        <w:rPr>
          <w:rFonts w:ascii="Times" w:eastAsia="Times" w:hAnsi="Times" w:cs="Times"/>
        </w:rPr>
        <w:t>printout</w:t>
      </w:r>
      <w:proofErr w:type="spellEnd"/>
      <w:r>
        <w:rPr>
          <w:rFonts w:ascii="Times" w:eastAsia="Times" w:hAnsi="Times" w:cs="Times"/>
        </w:rPr>
        <w:t>. Logo tasarımı bu ebat içinde ortalı yerleşmiş olarak talep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edilmektedir</w:t>
      </w:r>
      <w:proofErr w:type="gramEnd"/>
      <w:r>
        <w:rPr>
          <w:rFonts w:ascii="Times" w:eastAsia="Times" w:hAnsi="Times" w:cs="Times"/>
        </w:rPr>
        <w:t>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İkinci Kategori: logonun renkli olarak </w:t>
      </w:r>
      <w:proofErr w:type="gramStart"/>
      <w:r>
        <w:rPr>
          <w:rFonts w:ascii="Times" w:eastAsia="Times" w:hAnsi="Times" w:cs="Times"/>
        </w:rPr>
        <w:t>antetli</w:t>
      </w:r>
      <w:proofErr w:type="gramEnd"/>
      <w:r>
        <w:rPr>
          <w:rFonts w:ascii="Times" w:eastAsia="Times" w:hAnsi="Times" w:cs="Times"/>
        </w:rPr>
        <w:t xml:space="preserve"> kağıt (21x29,7) ve buklet zarfa (22x11) uygulanması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8. </w:t>
      </w:r>
      <w:r w:rsidRPr="00E04ED8">
        <w:rPr>
          <w:rFonts w:ascii="Times" w:eastAsia="Times" w:hAnsi="Times" w:cs="Times"/>
          <w:b/>
        </w:rPr>
        <w:t>İvriz Kültür Mirasını Koruma ve Tanıtma Derneği</w:t>
      </w:r>
      <w:r>
        <w:rPr>
          <w:rFonts w:ascii="Times" w:eastAsia="Times" w:hAnsi="Times" w:cs="Times"/>
        </w:rPr>
        <w:t xml:space="preserve"> bu yarışmanın duyurusunu 20 Nisan 2017’de yapmıştır. </w:t>
      </w:r>
      <w:r w:rsidR="00417661">
        <w:rPr>
          <w:rFonts w:ascii="Times" w:eastAsia="Times" w:hAnsi="Times" w:cs="Times"/>
        </w:rPr>
        <w:t xml:space="preserve">05 </w:t>
      </w:r>
      <w:proofErr w:type="gramStart"/>
      <w:r w:rsidR="00417661">
        <w:rPr>
          <w:rFonts w:ascii="Times" w:eastAsia="Times" w:hAnsi="Times" w:cs="Times"/>
        </w:rPr>
        <w:t xml:space="preserve">Temmuz </w:t>
      </w:r>
      <w:r>
        <w:rPr>
          <w:rFonts w:ascii="Times" w:eastAsia="Times" w:hAnsi="Times" w:cs="Times"/>
        </w:rPr>
        <w:t xml:space="preserve"> 2017</w:t>
      </w:r>
      <w:proofErr w:type="gramEnd"/>
      <w:r>
        <w:rPr>
          <w:rFonts w:ascii="Times" w:eastAsia="Times" w:hAnsi="Times" w:cs="Times"/>
        </w:rPr>
        <w:t xml:space="preserve"> tasarım teslimlerinin son günü olup, tüm tasarımlar </w:t>
      </w:r>
      <w:r w:rsidRPr="00E04ED8">
        <w:rPr>
          <w:rFonts w:ascii="Times" w:eastAsia="Times" w:hAnsi="Times" w:cs="Times"/>
          <w:b/>
          <w:u w:val="single"/>
        </w:rPr>
        <w:t>ivrizdernek@gmail.com</w:t>
      </w:r>
      <w:r>
        <w:rPr>
          <w:rFonts w:ascii="Times" w:eastAsia="Times" w:hAnsi="Times" w:cs="Times"/>
        </w:rPr>
        <w:t xml:space="preserve"> ‘a gönderilecektir.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9. Yarışmaya gönderilmiş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 çalışm</w:t>
      </w:r>
      <w:r>
        <w:rPr>
          <w:rFonts w:ascii="Times" w:eastAsia="Times" w:hAnsi="Times" w:cs="Times"/>
        </w:rPr>
        <w:t xml:space="preserve">alarının, daha önce yayınlanmamış, ödül kazanmamış ve telif haklarının satılmamış olması gerekir. Seçici Kurul tarafından yarışma şartlarına uymayan veya kopya olduğu anlaşılan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tasarımlar değerlendirmeye alınmayacak, bu tür çalışmaların kazanması veya</w:t>
      </w:r>
      <w:r>
        <w:rPr>
          <w:rFonts w:ascii="Times" w:eastAsia="Times" w:hAnsi="Times" w:cs="Times"/>
        </w:rPr>
        <w:t xml:space="preserve"> ödül alması halinde, ödül ve verilen </w:t>
      </w:r>
      <w:proofErr w:type="spellStart"/>
      <w:r>
        <w:rPr>
          <w:rFonts w:ascii="Times" w:eastAsia="Times" w:hAnsi="Times" w:cs="Times"/>
        </w:rPr>
        <w:t>ünvan</w:t>
      </w:r>
      <w:proofErr w:type="spellEnd"/>
      <w:r>
        <w:rPr>
          <w:rFonts w:ascii="Times" w:eastAsia="Times" w:hAnsi="Times" w:cs="Times"/>
        </w:rPr>
        <w:t xml:space="preserve"> geri alınacaktır.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10. Katılımcılar 8 rakamdan oluşturdukları rumuzu, çalışmaların ön-sağ-üst köşesine yazacaktır. Katılımcılar aynı rumuzu, katılımcının isim, </w:t>
      </w:r>
      <w:proofErr w:type="spellStart"/>
      <w:r>
        <w:rPr>
          <w:rFonts w:ascii="Times" w:eastAsia="Times" w:hAnsi="Times" w:cs="Times"/>
        </w:rPr>
        <w:t>soyisim</w:t>
      </w:r>
      <w:proofErr w:type="spellEnd"/>
      <w:r>
        <w:rPr>
          <w:rFonts w:ascii="Times" w:eastAsia="Times" w:hAnsi="Times" w:cs="Times"/>
        </w:rPr>
        <w:t>, kısa özgeçmiş ve iletişim bilgilerini içeren</w:t>
      </w:r>
      <w:r>
        <w:rPr>
          <w:rFonts w:ascii="Times" w:eastAsia="Times" w:hAnsi="Times" w:cs="Times"/>
        </w:rPr>
        <w:t xml:space="preserve"> ayrı bir </w:t>
      </w:r>
      <w:proofErr w:type="spellStart"/>
      <w:r>
        <w:rPr>
          <w:rFonts w:ascii="Times" w:eastAsia="Times" w:hAnsi="Times" w:cs="Times"/>
        </w:rPr>
        <w:t>word</w:t>
      </w:r>
      <w:proofErr w:type="spellEnd"/>
      <w:r>
        <w:rPr>
          <w:rFonts w:ascii="Times" w:eastAsia="Times" w:hAnsi="Times" w:cs="Times"/>
        </w:rPr>
        <w:t xml:space="preserve"> dosyasında yollayacaktır. Tasarımların bulunduğu dosyada katılımcının kimliğine ait hiçbir ibare olmayacaktır.</w:t>
      </w:r>
    </w:p>
    <w:p w:rsidR="00417661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11. Yarışmaya katılıp kazanan veya mansiyon ödülü alan tüm çalışmaların, tüm yasal kullanım hakları, </w:t>
      </w:r>
      <w:r w:rsidRPr="00E04ED8">
        <w:rPr>
          <w:rFonts w:ascii="Times" w:eastAsia="Times" w:hAnsi="Times" w:cs="Times"/>
          <w:b/>
        </w:rPr>
        <w:t>İvriz Kültür Mirasını Koruma ve Tanıtma Derneği’ne</w:t>
      </w:r>
      <w:r>
        <w:rPr>
          <w:rFonts w:ascii="Times" w:eastAsia="Times" w:hAnsi="Times" w:cs="Times"/>
        </w:rPr>
        <w:t xml:space="preserve"> aittir. Kazanamayan ve mansiyon ödülü alamayan çalışmalar, izin alınmadan hiçbir şekilde dernek tarafınd</w:t>
      </w:r>
      <w:r>
        <w:rPr>
          <w:rFonts w:ascii="Times" w:eastAsia="Times" w:hAnsi="Times" w:cs="Times"/>
        </w:rPr>
        <w:t>an kullanılmayacaktır.</w:t>
      </w:r>
    </w:p>
    <w:p w:rsidR="00F91E6A" w:rsidRDefault="00417661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  <w:r w:rsidR="00E04ED8">
        <w:rPr>
          <w:rFonts w:ascii="Times" w:eastAsia="Times" w:hAnsi="Times" w:cs="Times"/>
        </w:rPr>
        <w:t xml:space="preserve">12. </w:t>
      </w:r>
      <w:r w:rsidR="00E04ED8" w:rsidRPr="00E04ED8">
        <w:rPr>
          <w:rFonts w:ascii="Times" w:eastAsia="Times" w:hAnsi="Times" w:cs="Times"/>
          <w:b/>
        </w:rPr>
        <w:t>İvriz Kültür Mirasını Koruma ve Tanıtma Derneği</w:t>
      </w:r>
      <w:r w:rsidR="00E04ED8">
        <w:rPr>
          <w:rFonts w:ascii="Times" w:eastAsia="Times" w:hAnsi="Times" w:cs="Times"/>
        </w:rPr>
        <w:t xml:space="preserve"> veya Seçici Kurul, yarışma sonuçlandıktan sonra, yarışmayı kazanan çalışma üzerinde daha sonra üretilecek ürünlere göre değişiklik isteme hakkına sahiptir.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13. Logo tasarım yarışması kazananları ve mansiyon ödülleri, Seçici Kurul tarafından seçilecektir.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Seçici Kurul, Dernek başkanı ve derneğin seçtiği kişilerden oluşmaktadır.</w:t>
      </w:r>
    </w:p>
    <w:p w:rsidR="00F91E6A" w:rsidRDefault="00E04ED8">
      <w:pPr>
        <w:pStyle w:val="normal0"/>
        <w:widowControl w:val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Seçici Kurul: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Hakan </w:t>
      </w:r>
      <w:proofErr w:type="spellStart"/>
      <w:r>
        <w:rPr>
          <w:rFonts w:ascii="Times" w:eastAsia="Times" w:hAnsi="Times" w:cs="Times"/>
        </w:rPr>
        <w:t>Güner</w:t>
      </w:r>
      <w:proofErr w:type="spellEnd"/>
      <w:r>
        <w:rPr>
          <w:rFonts w:ascii="Times" w:eastAsia="Times" w:hAnsi="Times" w:cs="Times"/>
        </w:rPr>
        <w:t xml:space="preserve"> (Halkapınar Kaymakamı) 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Mahmut </w:t>
      </w:r>
      <w:proofErr w:type="spellStart"/>
      <w:r>
        <w:rPr>
          <w:rFonts w:ascii="Times" w:eastAsia="Times" w:hAnsi="Times" w:cs="Times"/>
        </w:rPr>
        <w:t>Özkoç</w:t>
      </w:r>
      <w:proofErr w:type="spellEnd"/>
      <w:r>
        <w:rPr>
          <w:rFonts w:ascii="Times" w:eastAsia="Times" w:hAnsi="Times" w:cs="Times"/>
        </w:rPr>
        <w:t xml:space="preserve"> (Ereğli Ticaret ve Sa</w:t>
      </w:r>
      <w:r>
        <w:rPr>
          <w:rFonts w:ascii="Times" w:eastAsia="Times" w:hAnsi="Times" w:cs="Times"/>
        </w:rPr>
        <w:t xml:space="preserve">nayi Odası Yönetim Kurulu Üyesi, Mimar) 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Mahmut </w:t>
      </w:r>
      <w:proofErr w:type="spellStart"/>
      <w:r>
        <w:rPr>
          <w:rFonts w:ascii="Times" w:eastAsia="Times" w:hAnsi="Times" w:cs="Times"/>
        </w:rPr>
        <w:t>Altuncan</w:t>
      </w:r>
      <w:proofErr w:type="spellEnd"/>
      <w:r>
        <w:rPr>
          <w:rFonts w:ascii="Times" w:eastAsia="Times" w:hAnsi="Times" w:cs="Times"/>
        </w:rPr>
        <w:t xml:space="preserve"> (Ereğli Müze Müdürü) 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Y. Mimar Sinan Omacan (Atölye Mimarlık ve İvriz Çevre Düzenleme Projesi)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Musa </w:t>
      </w:r>
      <w:proofErr w:type="spellStart"/>
      <w:r>
        <w:rPr>
          <w:rFonts w:ascii="Times" w:eastAsia="Times" w:hAnsi="Times" w:cs="Times"/>
        </w:rPr>
        <w:t>Emrem</w:t>
      </w:r>
      <w:proofErr w:type="spellEnd"/>
      <w:r>
        <w:rPr>
          <w:rFonts w:ascii="Times" w:eastAsia="Times" w:hAnsi="Times" w:cs="Times"/>
        </w:rPr>
        <w:t xml:space="preserve"> (İvriz Kültür Mirasını Koruma ve Tanıtma Derneği’nin başkanı, Sanat Tarihçisi)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Cumali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Yurter</w:t>
      </w:r>
      <w:proofErr w:type="spellEnd"/>
      <w:r>
        <w:rPr>
          <w:rFonts w:ascii="Times" w:eastAsia="Times" w:hAnsi="Times" w:cs="Times"/>
        </w:rPr>
        <w:t xml:space="preserve"> (İ</w:t>
      </w:r>
      <w:r>
        <w:rPr>
          <w:rFonts w:ascii="Times" w:eastAsia="Times" w:hAnsi="Times" w:cs="Times"/>
        </w:rPr>
        <w:t xml:space="preserve">vriz Mahallesi Muhtarı) 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Çağla </w:t>
      </w:r>
      <w:proofErr w:type="spellStart"/>
      <w:r>
        <w:rPr>
          <w:rFonts w:ascii="Times" w:eastAsia="Times" w:hAnsi="Times" w:cs="Times"/>
        </w:rPr>
        <w:t>Turgul</w:t>
      </w:r>
      <w:proofErr w:type="spellEnd"/>
      <w:r>
        <w:rPr>
          <w:rFonts w:ascii="Times" w:eastAsia="Times" w:hAnsi="Times" w:cs="Times"/>
        </w:rPr>
        <w:t xml:space="preserve"> (Koç Üniversitesi Medya ve Görsel Sanatlar Bölümü öğretim üyesi ) 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Yrd. Doç. Çiğdem </w:t>
      </w:r>
      <w:proofErr w:type="spellStart"/>
      <w:r>
        <w:rPr>
          <w:rFonts w:ascii="Times" w:eastAsia="Times" w:hAnsi="Times" w:cs="Times"/>
        </w:rPr>
        <w:t>Maner</w:t>
      </w:r>
      <w:proofErr w:type="spellEnd"/>
      <w:r>
        <w:rPr>
          <w:rFonts w:ascii="Times" w:eastAsia="Times" w:hAnsi="Times" w:cs="Times"/>
        </w:rPr>
        <w:t xml:space="preserve"> (Arkeolog, Koç Üniversitesi Arkeoloji ve Sanat Tarihi, KEYAR Başkanı) </w:t>
      </w:r>
    </w:p>
    <w:p w:rsidR="00417661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Yrd. Doç. Ilgım </w:t>
      </w:r>
      <w:proofErr w:type="spellStart"/>
      <w:r>
        <w:rPr>
          <w:rFonts w:ascii="Times" w:eastAsia="Times" w:hAnsi="Times" w:cs="Times"/>
        </w:rPr>
        <w:t>Veryeri</w:t>
      </w:r>
      <w:proofErr w:type="spellEnd"/>
      <w:r>
        <w:rPr>
          <w:rFonts w:ascii="Times" w:eastAsia="Times" w:hAnsi="Times" w:cs="Times"/>
        </w:rPr>
        <w:t xml:space="preserve"> Alaca (Koç Üniversitesi, Medya ve Gö</w:t>
      </w:r>
      <w:r>
        <w:rPr>
          <w:rFonts w:ascii="Times" w:eastAsia="Times" w:hAnsi="Times" w:cs="Times"/>
        </w:rPr>
        <w:t>rsel Sanatlar Bölümü öğretim üyesi)</w:t>
      </w:r>
    </w:p>
    <w:p w:rsidR="00F91E6A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Dr. Aliye </w:t>
      </w:r>
      <w:proofErr w:type="spellStart"/>
      <w:r>
        <w:rPr>
          <w:rFonts w:ascii="Times" w:eastAsia="Times" w:hAnsi="Times" w:cs="Times"/>
        </w:rPr>
        <w:t>Menteş</w:t>
      </w:r>
      <w:proofErr w:type="spellEnd"/>
      <w:r>
        <w:rPr>
          <w:rFonts w:ascii="Times" w:eastAsia="Times" w:hAnsi="Times" w:cs="Times"/>
        </w:rPr>
        <w:t xml:space="preserve"> (Tarihi Bina Korumacı Y. Mimar, Sürdürülebilir Turizm ve Kırsal Kalkınma Danışmanı)</w:t>
      </w:r>
    </w:p>
    <w:p w:rsidR="00417661" w:rsidRDefault="00417661">
      <w:pPr>
        <w:pStyle w:val="normal0"/>
        <w:widowControl w:val="0"/>
        <w:rPr>
          <w:rFonts w:ascii="Times" w:eastAsia="Times" w:hAnsi="Times" w:cs="Times"/>
        </w:rPr>
      </w:pPr>
    </w:p>
    <w:p w:rsidR="00F91E6A" w:rsidRDefault="00E04ED8">
      <w:pPr>
        <w:pStyle w:val="normal0"/>
        <w:widowControl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14. Birinci seçilen </w:t>
      </w:r>
      <w:proofErr w:type="gramStart"/>
      <w:r>
        <w:rPr>
          <w:rFonts w:ascii="Times" w:eastAsia="Times" w:hAnsi="Times" w:cs="Times"/>
        </w:rPr>
        <w:t>logo</w:t>
      </w:r>
      <w:proofErr w:type="gramEnd"/>
      <w:r>
        <w:rPr>
          <w:rFonts w:ascii="Times" w:eastAsia="Times" w:hAnsi="Times" w:cs="Times"/>
        </w:rPr>
        <w:t xml:space="preserve"> tasarımı dernek tarafından kullanılmaya hak kazanacaktır. Logo tasarım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yarışmasına</w:t>
      </w:r>
      <w:proofErr w:type="gramEnd"/>
      <w:r>
        <w:rPr>
          <w:rFonts w:ascii="Times" w:eastAsia="Times" w:hAnsi="Times" w:cs="Times"/>
        </w:rPr>
        <w:t xml:space="preserve"> katılıp der</w:t>
      </w:r>
      <w:r>
        <w:rPr>
          <w:rFonts w:ascii="Times" w:eastAsia="Times" w:hAnsi="Times" w:cs="Times"/>
        </w:rPr>
        <w:t>ece alan yarışmacı ödülleri aşağıdaki gibidir: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color w:val="343434"/>
        </w:rPr>
      </w:pPr>
      <w:r>
        <w:rPr>
          <w:rFonts w:ascii="Times" w:eastAsia="Times" w:hAnsi="Times" w:cs="Times"/>
          <w:color w:val="343434"/>
        </w:rPr>
        <w:t xml:space="preserve">Birincilik ödülü: </w:t>
      </w:r>
      <w:proofErr w:type="spellStart"/>
      <w:r>
        <w:rPr>
          <w:rFonts w:ascii="Times" w:eastAsia="Times" w:hAnsi="Times" w:cs="Times"/>
          <w:color w:val="343434"/>
        </w:rPr>
        <w:t>Winsor</w:t>
      </w:r>
      <w:proofErr w:type="spellEnd"/>
      <w:r>
        <w:rPr>
          <w:rFonts w:ascii="Times" w:eastAsia="Times" w:hAnsi="Times" w:cs="Times"/>
          <w:color w:val="343434"/>
        </w:rPr>
        <w:t xml:space="preserve"> &amp; Newton Professional </w:t>
      </w:r>
      <w:proofErr w:type="spellStart"/>
      <w:r>
        <w:rPr>
          <w:rFonts w:ascii="Times" w:eastAsia="Times" w:hAnsi="Times" w:cs="Times"/>
          <w:color w:val="343434"/>
        </w:rPr>
        <w:t>Watercolour</w:t>
      </w:r>
      <w:proofErr w:type="spellEnd"/>
      <w:r>
        <w:rPr>
          <w:rFonts w:ascii="Times" w:eastAsia="Times" w:hAnsi="Times" w:cs="Times"/>
          <w:color w:val="343434"/>
        </w:rPr>
        <w:t xml:space="preserve"> </w:t>
      </w:r>
      <w:proofErr w:type="spellStart"/>
      <w:r>
        <w:rPr>
          <w:rFonts w:ascii="Times" w:eastAsia="Times" w:hAnsi="Times" w:cs="Times"/>
          <w:color w:val="343434"/>
        </w:rPr>
        <w:t>Bamboo</w:t>
      </w:r>
      <w:proofErr w:type="spellEnd"/>
      <w:r>
        <w:rPr>
          <w:rFonts w:ascii="Times" w:eastAsia="Times" w:hAnsi="Times" w:cs="Times"/>
          <w:color w:val="343434"/>
        </w:rPr>
        <w:t xml:space="preserve"> </w:t>
      </w:r>
      <w:proofErr w:type="spellStart"/>
      <w:r>
        <w:rPr>
          <w:rFonts w:ascii="Times" w:eastAsia="Times" w:hAnsi="Times" w:cs="Times"/>
          <w:color w:val="343434"/>
        </w:rPr>
        <w:t>Wooden</w:t>
      </w:r>
      <w:proofErr w:type="spellEnd"/>
      <w:r>
        <w:rPr>
          <w:rFonts w:ascii="Times" w:eastAsia="Times" w:hAnsi="Times" w:cs="Times"/>
          <w:color w:val="343434"/>
        </w:rPr>
        <w:t xml:space="preserve"> </w:t>
      </w:r>
      <w:proofErr w:type="spellStart"/>
      <w:r>
        <w:rPr>
          <w:rFonts w:ascii="Times" w:eastAsia="Times" w:hAnsi="Times" w:cs="Times"/>
          <w:color w:val="343434"/>
        </w:rPr>
        <w:t>Box</w:t>
      </w:r>
      <w:proofErr w:type="spellEnd"/>
    </w:p>
    <w:p w:rsidR="00F91E6A" w:rsidRPr="00417661" w:rsidRDefault="00E04ED8" w:rsidP="00417661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İkincilik Ödülü: </w:t>
      </w:r>
      <w:proofErr w:type="spellStart"/>
      <w:r>
        <w:rPr>
          <w:rFonts w:ascii="Times" w:eastAsia="Times" w:hAnsi="Times" w:cs="Times"/>
        </w:rPr>
        <w:t>Lamy</w:t>
      </w:r>
      <w:proofErr w:type="spellEnd"/>
      <w:r>
        <w:rPr>
          <w:rFonts w:ascii="Times" w:eastAsia="Times" w:hAnsi="Times" w:cs="Times"/>
        </w:rPr>
        <w:t xml:space="preserve"> Safari S. 2016 Dolma Kalem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lastRenderedPageBreak/>
        <w:t xml:space="preserve">Üçüncülük ödülü: </w:t>
      </w:r>
      <w:proofErr w:type="spellStart"/>
      <w:r>
        <w:rPr>
          <w:rFonts w:ascii="Times" w:eastAsia="Times" w:hAnsi="Times" w:cs="Times"/>
        </w:rPr>
        <w:t>Faber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Castel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Writink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Print</w:t>
      </w:r>
      <w:proofErr w:type="spellEnd"/>
      <w:r>
        <w:rPr>
          <w:rFonts w:ascii="Times" w:eastAsia="Times" w:hAnsi="Times" w:cs="Times"/>
        </w:rPr>
        <w:t xml:space="preserve"> Dolma Kalem 80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Mansiyon: Eskiz defter</w:t>
      </w:r>
      <w:r>
        <w:rPr>
          <w:rFonts w:ascii="Times" w:eastAsia="Times" w:hAnsi="Times" w:cs="Times"/>
        </w:rPr>
        <w:t>i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(Ödüllerin </w:t>
      </w:r>
      <w:proofErr w:type="gramStart"/>
      <w:r>
        <w:rPr>
          <w:rFonts w:ascii="Times" w:eastAsia="Times" w:hAnsi="Times" w:cs="Times"/>
        </w:rPr>
        <w:t>sponsorluğu</w:t>
      </w:r>
      <w:proofErr w:type="gramEnd"/>
      <w:r>
        <w:rPr>
          <w:rFonts w:ascii="Times" w:eastAsia="Times" w:hAnsi="Times" w:cs="Times"/>
        </w:rPr>
        <w:t xml:space="preserve"> Koç Üniversitesi KEYAR projesi tarafından karşılanmıştır.)</w:t>
      </w:r>
    </w:p>
    <w:p w:rsidR="00F91E6A" w:rsidRDefault="00417661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</w:t>
      </w:r>
      <w:r w:rsidR="00E04ED8">
        <w:rPr>
          <w:rFonts w:ascii="Times" w:eastAsia="Times" w:hAnsi="Times" w:cs="Times"/>
        </w:rPr>
        <w:t xml:space="preserve">15. </w:t>
      </w:r>
      <w:r w:rsidR="00E04ED8" w:rsidRPr="00E04ED8">
        <w:rPr>
          <w:rFonts w:ascii="Times" w:eastAsia="Times" w:hAnsi="Times" w:cs="Times"/>
          <w:b/>
        </w:rPr>
        <w:t>İvriz Kültür Mirasını Koruma ve Tanıtma Derneği</w:t>
      </w:r>
      <w:r w:rsidR="00E04ED8">
        <w:rPr>
          <w:rFonts w:ascii="Times" w:eastAsia="Times" w:hAnsi="Times" w:cs="Times"/>
        </w:rPr>
        <w:t>, hiç bir yükümlülük altına girmeden, yarışma şartlarını değiştirmeye, yarışmayı ertelemeye veya yarışmayı iptal etmeye y</w:t>
      </w:r>
      <w:r w:rsidR="00E04ED8">
        <w:rPr>
          <w:rFonts w:ascii="Times" w:eastAsia="Times" w:hAnsi="Times" w:cs="Times"/>
        </w:rPr>
        <w:t>etkilidir ve bunlardan dolayı kişilerin uğrayacağı zarardan dolayı sorumlu tutulamaz.</w:t>
      </w:r>
    </w:p>
    <w:p w:rsidR="00F91E6A" w:rsidRDefault="00417661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</w:t>
      </w:r>
      <w:r w:rsidR="00E04ED8">
        <w:rPr>
          <w:rFonts w:ascii="Times" w:eastAsia="Times" w:hAnsi="Times" w:cs="Times"/>
        </w:rPr>
        <w:t>16. Yarışmaya katılanlar, tüm bu şartları kabul etmiş sayılacaktır.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Çalışmaların Teslimi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Çalışmal</w:t>
      </w:r>
      <w:r w:rsidR="00417661">
        <w:rPr>
          <w:rFonts w:ascii="Times" w:eastAsia="Times" w:hAnsi="Times" w:cs="Times"/>
        </w:rPr>
        <w:t xml:space="preserve">arın internet üzerinden </w:t>
      </w:r>
      <w:r w:rsidR="00417661" w:rsidRPr="00E04ED8">
        <w:rPr>
          <w:rFonts w:ascii="Times" w:eastAsia="Times" w:hAnsi="Times" w:cs="Times"/>
          <w:b/>
          <w:u w:val="single"/>
        </w:rPr>
        <w:t>5 Temmuz</w:t>
      </w:r>
      <w:r w:rsidRPr="00E04ED8">
        <w:rPr>
          <w:rFonts w:ascii="Times" w:eastAsia="Times" w:hAnsi="Times" w:cs="Times"/>
          <w:b/>
          <w:u w:val="single"/>
        </w:rPr>
        <w:t xml:space="preserve"> 2017</w:t>
      </w:r>
      <w:r>
        <w:rPr>
          <w:rFonts w:ascii="Times" w:eastAsia="Times" w:hAnsi="Times" w:cs="Times"/>
        </w:rPr>
        <w:t xml:space="preserve"> günü saat 17.00’a kadar, İvriz Kült</w:t>
      </w:r>
      <w:r>
        <w:rPr>
          <w:rFonts w:ascii="Times" w:eastAsia="Times" w:hAnsi="Times" w:cs="Times"/>
        </w:rPr>
        <w:t>ür Mirasını Koruma ve Tanıtma Derneği’nin elektronik posta adresi olan ivrizdernek@gmail.com ‘a gönderilecektir.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Sonuçların Açıklanması ve Ödül Töreni</w:t>
      </w:r>
    </w:p>
    <w:p w:rsidR="00F91E6A" w:rsidRDefault="00E04ED8">
      <w:pPr>
        <w:pStyle w:val="normal0"/>
        <w:widowControl w:val="0"/>
        <w:spacing w:after="10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Yarışma sonuçları, Seçici Kurul toplantısı ardından 5 gün içinde </w:t>
      </w:r>
      <w:r w:rsidRPr="00E04ED8">
        <w:rPr>
          <w:rFonts w:ascii="Times" w:eastAsia="Times" w:hAnsi="Times" w:cs="Times"/>
        </w:rPr>
        <w:t xml:space="preserve">İvriz Kültür Mirasını Koruma ve Tanıtma </w:t>
      </w:r>
      <w:r w:rsidRPr="00E04ED8">
        <w:rPr>
          <w:rFonts w:ascii="Times" w:eastAsia="Times" w:hAnsi="Times" w:cs="Times"/>
        </w:rPr>
        <w:t>Derneği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websitesinden</w:t>
      </w:r>
      <w:proofErr w:type="spellEnd"/>
      <w:r>
        <w:rPr>
          <w:rFonts w:ascii="Times" w:eastAsia="Times" w:hAnsi="Times" w:cs="Times"/>
        </w:rPr>
        <w:t xml:space="preserve"> açıklanacaktır, kazananlara ayrıca elektronik posta ile bildirilecektir. Yarışmaya gönderilen çalışmalar hem İvriz’de hem de Ereğli Müzesi’nde sergilenecektir.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Ödül Töreni İvriz’de gerçekleşecektir. Birinci ve ikinci gelen yarışmacıla</w:t>
      </w:r>
      <w:r>
        <w:rPr>
          <w:rFonts w:ascii="Times" w:eastAsia="Times" w:hAnsi="Times" w:cs="Times"/>
        </w:rPr>
        <w:t>rın İvriz’e ulaşım için yurt içi bilet ve de bir gece konaklama masrafları KEYAR projesi tarafından karşılanacaktır.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İletişim</w:t>
      </w:r>
    </w:p>
    <w:p w:rsidR="00417661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 w:rsidRPr="00417661">
        <w:rPr>
          <w:rFonts w:ascii="Times" w:eastAsia="Times" w:hAnsi="Times" w:cs="Times"/>
          <w:b/>
        </w:rPr>
        <w:t>Dernek Başkanı</w:t>
      </w:r>
      <w:r>
        <w:rPr>
          <w:rFonts w:ascii="Times" w:eastAsia="Times" w:hAnsi="Times" w:cs="Times"/>
        </w:rPr>
        <w:t xml:space="preserve"> Musa </w:t>
      </w:r>
      <w:proofErr w:type="spellStart"/>
      <w:r>
        <w:rPr>
          <w:rFonts w:ascii="Times" w:eastAsia="Times" w:hAnsi="Times" w:cs="Times"/>
        </w:rPr>
        <w:t>Emrem</w:t>
      </w:r>
      <w:proofErr w:type="spellEnd"/>
      <w:r>
        <w:rPr>
          <w:rFonts w:ascii="Times" w:eastAsia="Times" w:hAnsi="Times" w:cs="Times"/>
        </w:rPr>
        <w:t xml:space="preserve">: 0533-0341345 </w:t>
      </w:r>
    </w:p>
    <w:p w:rsidR="00F91E6A" w:rsidRDefault="00E04ED8">
      <w:pPr>
        <w:pStyle w:val="normal0"/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Elektronik Posta adresi: ivrizdernek@gmail.com</w:t>
      </w:r>
    </w:p>
    <w:sectPr w:rsidR="00F91E6A" w:rsidSect="00F91E6A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F91E6A"/>
    <w:rsid w:val="00417661"/>
    <w:rsid w:val="00E04ED8"/>
    <w:rsid w:val="00F9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0"/>
    <w:next w:val="normal0"/>
    <w:rsid w:val="00F91E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F91E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F91E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F91E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F91E6A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0"/>
    <w:next w:val="normal0"/>
    <w:rsid w:val="00F91E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F91E6A"/>
  </w:style>
  <w:style w:type="table" w:customStyle="1" w:styleId="TableNormal">
    <w:name w:val="Table Normal"/>
    <w:rsid w:val="00F91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F91E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F91E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ronaldinho424</cp:lastModifiedBy>
  <cp:revision>3</cp:revision>
  <cp:lastPrinted>2017-05-29T06:52:00Z</cp:lastPrinted>
  <dcterms:created xsi:type="dcterms:W3CDTF">2017-05-29T06:31:00Z</dcterms:created>
  <dcterms:modified xsi:type="dcterms:W3CDTF">2017-05-29T06:52:00Z</dcterms:modified>
</cp:coreProperties>
</file>