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498" w:rsidRDefault="00E90498" w:rsidP="007043AF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İSTANBUL ÇAMLICA CAMİİ </w:t>
      </w:r>
      <w:r w:rsidR="00E4103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MİMARİ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PROJE YARIŞMASI</w:t>
      </w:r>
    </w:p>
    <w:p w:rsidR="00E90498" w:rsidRDefault="00E90498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75052" w:rsidRPr="0065425C" w:rsidRDefault="00775052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Yarışmanın Amacı</w:t>
      </w:r>
    </w:p>
    <w:p w:rsidR="00EF78B8" w:rsidRPr="0065425C" w:rsidRDefault="00EF78B8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75052" w:rsidRPr="0065425C" w:rsidRDefault="00775052" w:rsidP="00C700C6">
      <w:pPr>
        <w:spacing w:before="0" w:beforeAutospacing="0" w:after="0" w:afterAutospacing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İstanbul’</w:t>
      </w:r>
      <w:r w:rsidR="006D5B64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un </w:t>
      </w:r>
      <w:r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silüetine ve kent dokusuna uygun, Osmanlı Türk mimari üslubunu yansıtacak, gelenekten geleceğe uzanacak, </w:t>
      </w:r>
      <w:r w:rsidR="00A70F22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Kültürümüzün gelenek zincirine orijinal yeni bir halka ilave edecek</w:t>
      </w:r>
      <w:r w:rsidR="00E90498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,</w:t>
      </w:r>
      <w:r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E90498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İstanbul’ a değer katacak ve </w:t>
      </w:r>
      <w:r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İstanbul’un sembollerinden biri olacak camii projesi tasarlamak</w:t>
      </w:r>
      <w:r w:rsidR="00E90498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  <w:r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EF78B8" w:rsidRPr="0065425C" w:rsidRDefault="00EF78B8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A649F" w:rsidRDefault="00DA649F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75052" w:rsidRPr="0065425C" w:rsidRDefault="00775052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Konusu</w:t>
      </w:r>
    </w:p>
    <w:p w:rsidR="00EF78B8" w:rsidRPr="0065425C" w:rsidRDefault="00EF78B8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75052" w:rsidRPr="0065425C" w:rsidRDefault="00895FA0" w:rsidP="00C700C6">
      <w:pPr>
        <w:spacing w:before="0" w:beforeAutospacing="0" w:after="0" w:afterAutospacing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Üsküdar </w:t>
      </w:r>
      <w:r w:rsidR="00775052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Çamlıca </w:t>
      </w:r>
      <w:r w:rsidR="00F951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Mevkiinde</w:t>
      </w:r>
      <w:r w:rsidR="00E4103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, 2773 Ada 1 Parselde</w:t>
      </w:r>
      <w:r w:rsidR="009D4D4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,</w:t>
      </w:r>
      <w:r w:rsidR="00E4103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775052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5</w:t>
      </w:r>
      <w:r w:rsidR="00E4103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7.</w:t>
      </w:r>
      <w:r w:rsidR="009D4D4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511</w:t>
      </w:r>
      <w:r w:rsidR="00775052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m2 alan üzerinde ibadet ile birlikte eğitim ve sosyal kültürel ihtiyaçların karşılanması hedef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 doğrultusunda</w:t>
      </w:r>
      <w:r w:rsidR="00DC4C87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;</w:t>
      </w:r>
    </w:p>
    <w:p w:rsidR="009A0981" w:rsidRPr="0065425C" w:rsidRDefault="009A0981" w:rsidP="00C700C6">
      <w:pPr>
        <w:spacing w:before="0" w:beforeAutospacing="0" w:after="0" w:afterAutospacing="0"/>
        <w:ind w:left="12" w:firstLine="472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130667" w:rsidRPr="0065425C" w:rsidRDefault="00DC4C87" w:rsidP="00C700C6">
      <w:pPr>
        <w:spacing w:before="0" w:beforeAutospacing="0" w:after="0" w:afterAutospacing="0"/>
        <w:ind w:left="12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</w:t>
      </w:r>
      <w:r w:rsidR="00130667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badet ihtiyacının karşılanmasına yönelik; </w:t>
      </w:r>
      <w:r w:rsidR="009A0981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cemaat kapasitesi </w:t>
      </w:r>
      <w:r w:rsidR="00130667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avlu dahil </w:t>
      </w:r>
      <w:r w:rsidR="00334CAD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3</w:t>
      </w:r>
      <w:r w:rsidR="00130667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0.000 </w:t>
      </w:r>
      <w:r w:rsidR="009A0981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olarak tasarlanacak ve </w:t>
      </w:r>
      <w:r w:rsidR="00130667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yaklaşık 15.000 m2 alana oturacaktır. </w:t>
      </w:r>
    </w:p>
    <w:p w:rsidR="009A0981" w:rsidRPr="0065425C" w:rsidRDefault="00DC4C87" w:rsidP="00C700C6">
      <w:pPr>
        <w:spacing w:before="0" w:beforeAutospacing="0" w:after="0" w:afterAutospacing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</w:t>
      </w:r>
    </w:p>
    <w:p w:rsidR="00130667" w:rsidRPr="0065425C" w:rsidRDefault="00130667" w:rsidP="00C700C6">
      <w:pPr>
        <w:spacing w:before="0" w:beforeAutospacing="0" w:after="0" w:afterAutospacing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Eğitim ihtiyacının karşılanmasına yönelik; 50’şer kişilik 10 adet derslik</w:t>
      </w:r>
      <w:r w:rsidR="009A0981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,</w:t>
      </w:r>
    </w:p>
    <w:p w:rsidR="009A0981" w:rsidRPr="0065425C" w:rsidRDefault="00DC4C87" w:rsidP="00C700C6">
      <w:pPr>
        <w:spacing w:before="0" w:beforeAutospacing="0" w:after="0" w:afterAutospacing="0"/>
        <w:ind w:firstLine="1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</w:t>
      </w:r>
    </w:p>
    <w:p w:rsidR="00775052" w:rsidRPr="0065425C" w:rsidRDefault="00130667" w:rsidP="00C700C6">
      <w:pPr>
        <w:spacing w:before="0" w:beforeAutospacing="0" w:after="0" w:afterAutospacing="0"/>
        <w:ind w:firstLine="1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kültürel ihtiyaçların karşılanmasına yönelik; 75</w:t>
      </w:r>
      <w:r w:rsidR="00066F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0 kişilik konferans salonu, 250</w:t>
      </w:r>
      <w:r w:rsidR="00DC4C87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kişilik toplantı salonu, kütüphane, sergi salonu ile birlikte tasarımın gerektirdiği mekanlar ile, </w:t>
      </w:r>
      <w:r w:rsidR="00DC4C87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</w:t>
      </w:r>
      <w:r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1000 kişilik otopark düzenlenecek,</w:t>
      </w:r>
      <w:r w:rsidR="009A0981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gasilhane ve yemekhane ile b</w:t>
      </w:r>
      <w:r w:rsidR="00334CAD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irlikte diğer teknik alanlar da </w:t>
      </w:r>
      <w:r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oluşturulacaktır. </w:t>
      </w:r>
    </w:p>
    <w:p w:rsidR="009A0981" w:rsidRPr="0065425C" w:rsidRDefault="009A0981" w:rsidP="00C700C6">
      <w:pPr>
        <w:spacing w:before="0" w:beforeAutospacing="0" w:after="0" w:afterAutospacing="0"/>
        <w:ind w:firstLine="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2913CB" w:rsidRPr="0065425C" w:rsidRDefault="002913CB" w:rsidP="00C700C6">
      <w:pPr>
        <w:spacing w:before="0" w:beforeAutospacing="0" w:after="0" w:afterAutospacing="0"/>
        <w:ind w:firstLine="1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Ayrıca hazırlanacak projeler 1</w:t>
      </w:r>
      <w:r w:rsidR="009A0981" w:rsidRPr="0065425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/200 ölçekte sunulacaktır.</w:t>
      </w:r>
    </w:p>
    <w:p w:rsidR="00EF78B8" w:rsidRPr="0065425C" w:rsidRDefault="00EF78B8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A649F" w:rsidRDefault="00DA649F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75052" w:rsidRPr="0065425C" w:rsidRDefault="00775052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Yarışmayı Düzenleyen Kuru</w:t>
      </w:r>
      <w:r w:rsidR="00512F63"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luş</w:t>
      </w: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ve İletişim Bilgileri</w:t>
      </w:r>
    </w:p>
    <w:p w:rsidR="00EF78B8" w:rsidRPr="0065425C" w:rsidRDefault="00EF78B8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F82F99" w:rsidRDefault="00775052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Kuru</w:t>
      </w:r>
      <w:r w:rsidR="00512F63"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luş</w:t>
      </w: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: </w:t>
      </w:r>
      <w:r w:rsidR="00F82F99" w:rsidRPr="00F82F99">
        <w:rPr>
          <w:rFonts w:ascii="Times New Roman" w:eastAsia="Times New Roman" w:hAnsi="Times New Roman" w:cs="Times New Roman"/>
          <w:sz w:val="24"/>
          <w:szCs w:val="24"/>
          <w:lang w:eastAsia="tr-TR"/>
        </w:rPr>
        <w:t>İstanbul Cami ve Eğitim-Kültür Hizmet Birimleri Yaptırma ve</w:t>
      </w:r>
      <w:r w:rsidR="00F82F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2F99" w:rsidRPr="00066F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Yaşatma </w:t>
      </w:r>
      <w:r w:rsidR="00F82F99">
        <w:rPr>
          <w:rFonts w:ascii="Times New Roman" w:hAnsi="Times New Roman" w:cs="Times New Roman"/>
          <w:sz w:val="24"/>
          <w:szCs w:val="24"/>
        </w:rPr>
        <w:t>Derneği</w:t>
      </w:r>
    </w:p>
    <w:p w:rsidR="00F82F99" w:rsidRDefault="00775052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Adres: </w:t>
      </w:r>
      <w:r w:rsidR="000B79A9" w:rsidRPr="000B79A9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Barbaros Mah. Fesleğe</w:t>
      </w:r>
      <w:r w:rsidR="009F40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</w:t>
      </w:r>
      <w:r w:rsidR="000B79A9" w:rsidRPr="000B79A9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Sok No:20 Ataşehir</w:t>
      </w:r>
      <w:r w:rsidR="00F82F99" w:rsidRPr="00F82F9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/ İstanbul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Telefon:</w:t>
      </w:r>
      <w:r w:rsidR="00651F63" w:rsidRPr="00651F6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0216 688 30 52</w:t>
      </w:r>
    </w:p>
    <w:p w:rsidR="00EF78B8" w:rsidRPr="002D4D66" w:rsidRDefault="00775052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Web:</w:t>
      </w:r>
      <w:r w:rsidR="002D4D6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2D4D66" w:rsidRPr="002D4D66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istanbulcami.com</w:t>
      </w:r>
    </w:p>
    <w:p w:rsidR="00512F63" w:rsidRPr="0065425C" w:rsidRDefault="00775052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DA649F" w:rsidRDefault="00DA649F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75052" w:rsidRPr="0065425C" w:rsidRDefault="00775052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Yarışmaya Katılım Koşulları</w:t>
      </w:r>
    </w:p>
    <w:p w:rsidR="00EF78B8" w:rsidRPr="0065425C" w:rsidRDefault="00EF78B8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C4C87" w:rsidRPr="0065425C" w:rsidRDefault="00512F63" w:rsidP="007043AF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Yarışmaya katılacak yarışmacıların</w:t>
      </w:r>
      <w:r w:rsidR="00775052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aşağıdaki 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hususlara uymaları şarttır</w:t>
      </w:r>
      <w:r w:rsidR="00DC4C87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Ekip olarak </w:t>
      </w:r>
      <w:r w:rsidR="00775052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katılan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ların</w:t>
      </w:r>
      <w:r w:rsidR="00DC4C87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75052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her birinin, bu koşulların tümüne uymaları zorunludur. </w:t>
      </w:r>
      <w:r w:rsidR="00536B63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r w:rsidR="00775052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kipten bir</w:t>
      </w:r>
      <w:r w:rsidR="00536B63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mimarın</w:t>
      </w:r>
      <w:r w:rsidR="00C700C6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ekip temsilcisi </w:t>
      </w:r>
      <w:r w:rsidR="00775052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olarak belirtilmesi gerekir. </w:t>
      </w:r>
      <w:r w:rsidR="00775052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DC4C87" w:rsidRPr="0065425C" w:rsidRDefault="00775052" w:rsidP="00C700C6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Yarışmaya katılacaklarda aranacak koşullar:</w:t>
      </w:r>
    </w:p>
    <w:p w:rsidR="00C700C6" w:rsidRPr="0065425C" w:rsidRDefault="00775052" w:rsidP="00066F5C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a) TMMOB Mimarlar Odası üyesi mimar olmak ve meslekten men cezalısı durumunda </w:t>
      </w:r>
      <w:r w:rsidR="0065425C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bulunmamak,</w:t>
      </w:r>
      <w:r w:rsidR="0065425C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b)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Seçici Kurul üyeleri ile raportörleri</w:t>
      </w:r>
      <w:r w:rsidR="0065425C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atayanlar arasında olmamak,</w:t>
      </w:r>
      <w:r w:rsidR="0065425C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c)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Seçici Kurul üyeleri (danışman, asıl, yedek) ve raportörler ile bunları</w:t>
      </w:r>
      <w:r w:rsidR="00C700C6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n 1. dereceden akrabaları,</w:t>
      </w:r>
      <w:r w:rsidR="0065425C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ortakları</w:t>
      </w:r>
      <w:r w:rsidR="00C700C6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="0065425C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2913CB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yardımcıları veya çalışanları</w:t>
      </w:r>
      <w:r w:rsidR="00334CAD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arasında olmamak,</w:t>
      </w:r>
    </w:p>
    <w:p w:rsidR="00DC4C87" w:rsidRPr="0065425C" w:rsidRDefault="00C700C6" w:rsidP="00066F5C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d)</w:t>
      </w:r>
      <w:r w:rsidR="00775052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Seçici Kurul çalışmalarının herhangi</w:t>
      </w:r>
      <w:r w:rsidR="00334CAD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 bölümüne katılmamış olmak,</w:t>
      </w:r>
    </w:p>
    <w:p w:rsidR="00C700C6" w:rsidRPr="0065425C" w:rsidRDefault="0065425C" w:rsidP="00066F5C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e)</w:t>
      </w:r>
      <w:r w:rsidR="00775052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Yarışmayı açan </w:t>
      </w:r>
      <w:r w:rsidR="00DC4C87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kuruluşta</w:t>
      </w:r>
      <w:r w:rsidR="00775052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, bu yarışmayla ilgili her türlü işlemleri hazırlamak, yürütmek,</w:t>
      </w:r>
      <w:r w:rsidR="00DC4C87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75052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sonuçlandırmak </w:t>
      </w:r>
      <w:r w:rsidR="00334CAD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ve onaylamakla görevli olmamak,</w:t>
      </w:r>
    </w:p>
    <w:p w:rsidR="00C700C6" w:rsidRPr="0065425C" w:rsidRDefault="002913CB" w:rsidP="00066F5C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f)Yarışmayı açan kuruluş adına hareket eden danışmanlar ile bunların çalışanları arasında olmamak,</w:t>
      </w:r>
    </w:p>
    <w:p w:rsidR="00C700C6" w:rsidRPr="0065425C" w:rsidRDefault="002913CB" w:rsidP="00066F5C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g</w:t>
      </w:r>
      <w:r w:rsidR="0065425C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775052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Şartname almış olmak (Ekip olarak katılanlardan bir kişinin bu koşulu yerine getirmesi yeterlidir),</w:t>
      </w:r>
    </w:p>
    <w:p w:rsidR="00F82F99" w:rsidRDefault="002913CB" w:rsidP="00066F5C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66F5C">
        <w:rPr>
          <w:rFonts w:ascii="Times New Roman" w:eastAsia="Times New Roman" w:hAnsi="Times New Roman" w:cs="Times New Roman"/>
          <w:sz w:val="24"/>
          <w:szCs w:val="24"/>
          <w:lang w:eastAsia="tr-TR"/>
        </w:rPr>
        <w:t>h</w:t>
      </w:r>
      <w:r w:rsidR="00536B63" w:rsidRPr="00066F5C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Pr="00066F5C">
        <w:rPr>
          <w:rFonts w:ascii="Times New Roman" w:eastAsia="Times New Roman" w:hAnsi="Times New Roman" w:cs="Times New Roman"/>
          <w:sz w:val="24"/>
          <w:szCs w:val="24"/>
          <w:lang w:eastAsia="tr-TR"/>
        </w:rPr>
        <w:t>Yarışmayı kazananlar müelliflik hakkını vermiş sayılacaktır</w:t>
      </w:r>
      <w:r w:rsidR="00D13444" w:rsidRPr="00066F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(Ekli muvafakatname)</w:t>
      </w:r>
      <w:r w:rsidRPr="00066F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Uygulama projelerinin </w:t>
      </w:r>
      <w:r w:rsidR="00041AA1">
        <w:rPr>
          <w:rFonts w:ascii="Times New Roman" w:eastAsia="Times New Roman" w:hAnsi="Times New Roman" w:cs="Times New Roman"/>
          <w:sz w:val="24"/>
          <w:szCs w:val="24"/>
          <w:lang w:eastAsia="tr-TR"/>
        </w:rPr>
        <w:t>yarışmayı düzenleyen kuruluş</w:t>
      </w:r>
      <w:r w:rsidR="00D13444" w:rsidRPr="00066F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tarafından yaptırılmasının istenilmesi halinde</w:t>
      </w:r>
      <w:r w:rsidRPr="00066F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oda fiyatları üzerinden en az %40 indirim yapılacaktır.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F82F99" w:rsidRDefault="00F82F99" w:rsidP="00F82F9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5052" w:rsidRPr="00F82F99" w:rsidRDefault="00775052" w:rsidP="00F82F99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Yarışmaya katılmak isteyen yarışmacıların şartname bedeli olan </w:t>
      </w:r>
      <w:r w:rsidRPr="006117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200TL'yi Vakıflar Bankası –</w:t>
      </w:r>
      <w:r w:rsidR="00F82F99" w:rsidRPr="006117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Ataşehir  Konut Şubesi </w:t>
      </w:r>
      <w:r w:rsidRPr="006117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"</w:t>
      </w:r>
      <w:r w:rsidR="00F82F99" w:rsidRPr="006117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TR940001500158007299414023</w:t>
      </w:r>
      <w:r w:rsidRPr="006117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" IBAN numaralı hesaba </w:t>
      </w:r>
      <w:r w:rsidR="006117CD" w:rsidRPr="006117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03.08</w:t>
      </w:r>
      <w:r w:rsidRPr="006117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.2012 tarihine kadar, isim belirterek yatırmaları gerekmektedir.</w:t>
      </w:r>
      <w:r w:rsidRPr="00F82F9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Banka dekontunun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, üzerinde yarışmacının adı-soyadı, telefon, e-posta ve adres bilgileri yazılı olarak, yarışma raportörlüğüne iletilmesinden (elden) sonra şartname ve ekleri yarışmacılara ulaştırılacaktır. Bu koşullara uymayanlar, proje teslim etseler bile yarışmaya katılmamış sayılırlar.</w:t>
      </w:r>
    </w:p>
    <w:p w:rsidR="00EF78B8" w:rsidRPr="0065425C" w:rsidRDefault="00EF78B8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A649F" w:rsidRDefault="00DA649F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75052" w:rsidRPr="0065425C" w:rsidRDefault="00775052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Danışmanlar, Seçici Kurul Üyeleri ve Raportörler</w:t>
      </w:r>
    </w:p>
    <w:p w:rsidR="00EF78B8" w:rsidRPr="0065425C" w:rsidRDefault="00EF78B8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FB5041" w:rsidRDefault="00775052" w:rsidP="00FB5041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Danışman Üyeler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FC3BC2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Mustafa KARA (Üsküdar Belediye Başkanı)</w:t>
      </w:r>
      <w:r w:rsidR="00FC3BC2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35644C">
        <w:rPr>
          <w:rFonts w:ascii="Times New Roman" w:eastAsia="Times New Roman" w:hAnsi="Times New Roman" w:cs="Times New Roman"/>
          <w:sz w:val="24"/>
          <w:szCs w:val="24"/>
          <w:lang w:eastAsia="tr-TR"/>
        </w:rPr>
        <w:t>Vahap KANİTOĞLU (</w:t>
      </w:r>
      <w:r w:rsidR="00FE36E0" w:rsidRPr="00F82F9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İstanbul Cami ve Eğitim-Kültür Hizmet Birimleri </w:t>
      </w:r>
      <w:r w:rsidR="00FE36E0">
        <w:rPr>
          <w:rFonts w:ascii="Times New Roman" w:hAnsi="Times New Roman" w:cs="Times New Roman"/>
          <w:sz w:val="24"/>
          <w:szCs w:val="24"/>
        </w:rPr>
        <w:t>Derneği Başkanı)</w:t>
      </w:r>
    </w:p>
    <w:p w:rsidR="00810C3F" w:rsidRDefault="00810C3F" w:rsidP="00810C3F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Fatma VARANK (Mimar)</w:t>
      </w:r>
    </w:p>
    <w:p w:rsidR="00FC3BC2" w:rsidRPr="0065425C" w:rsidRDefault="00775052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br/>
      </w: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Asıl Seçici Kurul Üyeleri</w:t>
      </w:r>
    </w:p>
    <w:p w:rsidR="00810C3F" w:rsidRDefault="00810C3F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Mehmet Ali KAHRAMAN (Jüri Başkanı)</w:t>
      </w:r>
    </w:p>
    <w:p w:rsidR="00207A85" w:rsidRDefault="00207A85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Ayşe ÇALKAN (Mimar)</w:t>
      </w:r>
    </w:p>
    <w:p w:rsidR="00810C3F" w:rsidRDefault="00810C3F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Prof. Dr. Murat SOYGENİŞ (Yıldız Teknik </w:t>
      </w:r>
      <w:r w:rsidR="0035644C">
        <w:rPr>
          <w:rFonts w:ascii="Times New Roman" w:eastAsia="Times New Roman" w:hAnsi="Times New Roman" w:cs="Times New Roman"/>
          <w:sz w:val="24"/>
          <w:szCs w:val="24"/>
          <w:lang w:eastAsia="tr-TR"/>
        </w:rPr>
        <w:t>Üniversitesi Mimarlık Fakültesi Dekanı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</w:p>
    <w:p w:rsidR="00FC3BC2" w:rsidRDefault="006A5588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Prof. Dr.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Suphi SAATÇİ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FB5041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Mimar</w:t>
      </w:r>
      <w:r w:rsidR="00BC7F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inan</w:t>
      </w:r>
      <w:r w:rsidR="00FB504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Üniversitesi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Güze</w:t>
      </w:r>
      <w:r w:rsidR="00066F5C">
        <w:rPr>
          <w:rFonts w:ascii="Times New Roman" w:eastAsia="Times New Roman" w:hAnsi="Times New Roman" w:cs="Times New Roman"/>
          <w:sz w:val="24"/>
          <w:szCs w:val="24"/>
          <w:lang w:eastAsia="tr-TR"/>
        </w:rPr>
        <w:t>l Sanatlar Fakültesi Rektör Yardımcısı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</w:p>
    <w:p w:rsidR="0035644C" w:rsidRDefault="0035644C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Hilmi ŞENALP 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(Y. Mimar)</w:t>
      </w:r>
    </w:p>
    <w:p w:rsidR="00066F5C" w:rsidRDefault="00066F5C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Mehmet ERDAL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(Y. Mimar)</w:t>
      </w:r>
    </w:p>
    <w:p w:rsidR="00FB5041" w:rsidRPr="0065425C" w:rsidRDefault="00FB5041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Hicran ÇAKMAK (Mimar)</w:t>
      </w:r>
    </w:p>
    <w:p w:rsidR="0035644C" w:rsidRDefault="00775052" w:rsidP="0035644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br/>
      </w: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Yedek Seçici Kurul Üyeleri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35644C" w:rsidRPr="0035644C">
        <w:rPr>
          <w:rFonts w:ascii="Times New Roman" w:eastAsia="Times New Roman" w:hAnsi="Times New Roman" w:cs="Times New Roman"/>
          <w:sz w:val="24"/>
          <w:szCs w:val="24"/>
          <w:lang w:eastAsia="tr-TR"/>
        </w:rPr>
        <w:t>Funda TORMAN</w:t>
      </w:r>
      <w:r w:rsidR="0035644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 </w:t>
      </w:r>
      <w:r w:rsidR="0035644C">
        <w:rPr>
          <w:rFonts w:ascii="Times New Roman" w:eastAsia="Times New Roman" w:hAnsi="Times New Roman" w:cs="Times New Roman"/>
          <w:sz w:val="24"/>
          <w:szCs w:val="24"/>
          <w:lang w:eastAsia="tr-TR"/>
        </w:rPr>
        <w:t>(Mimar)</w:t>
      </w:r>
    </w:p>
    <w:p w:rsidR="0035644C" w:rsidRPr="0065425C" w:rsidRDefault="0035644C" w:rsidP="0035644C">
      <w:pPr>
        <w:spacing w:before="0" w:beforeAutospacing="0" w:after="0" w:afterAutospacing="0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Doç. Dr. Arzu KOCABAŞ</w:t>
      </w:r>
      <w:r w:rsidR="00306D4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DİREN </w:t>
      </w:r>
      <w:r w:rsidR="002F7493">
        <w:rPr>
          <w:rFonts w:ascii="Times New Roman" w:eastAsia="Times New Roman" w:hAnsi="Times New Roman" w:cs="Times New Roman"/>
          <w:sz w:val="24"/>
          <w:szCs w:val="24"/>
          <w:lang w:eastAsia="tr-TR"/>
        </w:rPr>
        <w:t>(Mimar</w:t>
      </w:r>
      <w:r w:rsidR="00BC7F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</w:t>
      </w:r>
      <w:r w:rsidR="002F74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inan </w:t>
      </w:r>
      <w:r w:rsidR="002F7493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Üniversitesi </w:t>
      </w:r>
      <w:r w:rsidR="002F7493">
        <w:rPr>
          <w:rFonts w:ascii="Times New Roman" w:eastAsia="Times New Roman" w:hAnsi="Times New Roman" w:cs="Times New Roman"/>
          <w:sz w:val="24"/>
          <w:szCs w:val="24"/>
          <w:lang w:eastAsia="tr-TR"/>
        </w:rPr>
        <w:t>Güzel Sanatlar Fakültesi)</w:t>
      </w:r>
    </w:p>
    <w:p w:rsidR="00FC3BC2" w:rsidRPr="0065425C" w:rsidRDefault="00FC3BC2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FC3BC2" w:rsidRPr="0035644C" w:rsidRDefault="00775052" w:rsidP="00C45230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Raportörler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C45230" w:rsidRPr="0035644C">
        <w:rPr>
          <w:rFonts w:ascii="Times New Roman" w:eastAsia="Times New Roman" w:hAnsi="Times New Roman" w:cs="Times New Roman"/>
          <w:sz w:val="24"/>
          <w:szCs w:val="24"/>
          <w:lang w:eastAsia="tr-TR"/>
        </w:rPr>
        <w:t>İlyas Fehim ÇELİK</w:t>
      </w:r>
      <w:r w:rsidR="003564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(Mimar)</w:t>
      </w:r>
    </w:p>
    <w:p w:rsidR="00C45230" w:rsidRPr="0035644C" w:rsidRDefault="00C45230" w:rsidP="00C45230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5644C">
        <w:rPr>
          <w:rFonts w:ascii="Times New Roman" w:eastAsia="Times New Roman" w:hAnsi="Times New Roman" w:cs="Times New Roman"/>
          <w:sz w:val="24"/>
          <w:szCs w:val="24"/>
          <w:lang w:eastAsia="tr-TR"/>
        </w:rPr>
        <w:t>Emriye Fundagül ŞENGÖÇGEL</w:t>
      </w:r>
      <w:r w:rsidR="003564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(Y. İnşaat Mühendisi)</w:t>
      </w:r>
    </w:p>
    <w:p w:rsidR="00FC3BC2" w:rsidRPr="0065425C" w:rsidRDefault="00FC3BC2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2F7493" w:rsidRDefault="002F7493" w:rsidP="00DA649F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A649F" w:rsidRPr="00DA649F" w:rsidRDefault="00DA649F" w:rsidP="00DA649F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NOT:</w:t>
      </w:r>
      <w:r w:rsidR="0035644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35644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Projelerin teslim tarihine</w:t>
      </w:r>
      <w:r w:rsidRPr="00DA649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kadar yarışmayı düzenleyen kuruluş, Danışmanlar, Seçici Kurul Üyeleri ve Raportörleri değiştirmekte serbesttir.</w:t>
      </w:r>
    </w:p>
    <w:p w:rsidR="00FC3BC2" w:rsidRPr="0065425C" w:rsidRDefault="00FC3BC2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6117CD" w:rsidRDefault="006117CD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651F63" w:rsidRDefault="00651F63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35644C" w:rsidRDefault="0035644C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344022" w:rsidRPr="0065425C" w:rsidRDefault="00775052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Ödüller</w:t>
      </w:r>
    </w:p>
    <w:p w:rsidR="00E40E1F" w:rsidRDefault="00E40E1F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F78B8" w:rsidRPr="0065425C" w:rsidRDefault="00775052" w:rsidP="00C700C6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Birinci Ödül: </w:t>
      </w:r>
      <w:r w:rsidR="00957728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300.000TL</w:t>
      </w:r>
      <w:r w:rsidR="00957728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İkinci Ödül: 150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.000TL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Üçüncü Ödül: </w:t>
      </w:r>
      <w:r w:rsidR="00957728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75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.000TL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Mansiyonlar (beş adet): </w:t>
      </w:r>
      <w:r w:rsidR="00957728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25</w:t>
      </w:r>
      <w:r w:rsidR="009B25A1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.000TL</w:t>
      </w:r>
      <w:r w:rsidR="009B25A1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775052" w:rsidRPr="0065425C" w:rsidRDefault="00956969" w:rsidP="00C700C6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Yarışmacılara ödenecek ödül ve</w:t>
      </w:r>
      <w:r w:rsidR="00775052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mansiyon bedelleri, yarışma sonucunun duyurulmasını izleyen </w:t>
      </w:r>
      <w:r w:rsidR="00775052" w:rsidRPr="0035644C">
        <w:rPr>
          <w:rFonts w:ascii="Times New Roman" w:eastAsia="Times New Roman" w:hAnsi="Times New Roman" w:cs="Times New Roman"/>
          <w:sz w:val="24"/>
          <w:szCs w:val="24"/>
          <w:lang w:eastAsia="tr-TR"/>
        </w:rPr>
        <w:t>otuz (30) gün</w:t>
      </w:r>
      <w:r w:rsidR="00775052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içinde, yarışmacılara ya da yasal vekillerine 193 sayılı Gelir Vergisi Kanunu'nun 29. maddesine göre net olarak ödenir.</w:t>
      </w:r>
    </w:p>
    <w:p w:rsidR="00A42AA3" w:rsidRPr="0065425C" w:rsidRDefault="00A42AA3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A649F" w:rsidRDefault="00DA649F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B25A1" w:rsidRPr="0065425C" w:rsidRDefault="00775052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Yarışma Takvimi</w:t>
      </w:r>
    </w:p>
    <w:p w:rsidR="00EF78B8" w:rsidRPr="0065425C" w:rsidRDefault="00EF78B8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E3646" w:rsidRPr="001E3646" w:rsidRDefault="00775052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Yarışmanın ilanı: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E3646">
        <w:rPr>
          <w:rFonts w:ascii="Times New Roman" w:eastAsia="Times New Roman" w:hAnsi="Times New Roman" w:cs="Times New Roman"/>
          <w:sz w:val="24"/>
          <w:szCs w:val="24"/>
          <w:lang w:eastAsia="tr-TR"/>
        </w:rPr>
        <w:t>23</w:t>
      </w:r>
      <w:r w:rsidR="00957728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.07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.2012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Sorular için son gün: </w:t>
      </w:r>
      <w:r w:rsidR="001E3646">
        <w:rPr>
          <w:rFonts w:ascii="Times New Roman" w:eastAsia="Times New Roman" w:hAnsi="Times New Roman" w:cs="Times New Roman"/>
          <w:sz w:val="24"/>
          <w:szCs w:val="24"/>
          <w:lang w:eastAsia="tr-TR"/>
        </w:rPr>
        <w:t>01.08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.2012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Cevapların duyurulması: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E3646">
        <w:rPr>
          <w:rFonts w:ascii="Times New Roman" w:eastAsia="Times New Roman" w:hAnsi="Times New Roman" w:cs="Times New Roman"/>
          <w:sz w:val="24"/>
          <w:szCs w:val="24"/>
          <w:lang w:eastAsia="tr-TR"/>
        </w:rPr>
        <w:t>08</w:t>
      </w:r>
      <w:r w:rsidR="00957728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.08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.2012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Projelerin teslim tarihi: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C20BB">
        <w:rPr>
          <w:rFonts w:ascii="Times New Roman" w:eastAsia="Times New Roman" w:hAnsi="Times New Roman" w:cs="Times New Roman"/>
          <w:sz w:val="24"/>
          <w:szCs w:val="24"/>
          <w:lang w:eastAsia="tr-TR"/>
        </w:rPr>
        <w:t>03.09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.2012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65425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Yarışma sonuçlarının ilanı: </w:t>
      </w:r>
      <w:r w:rsidR="005C20BB">
        <w:rPr>
          <w:rFonts w:ascii="Times New Roman" w:eastAsia="Times New Roman" w:hAnsi="Times New Roman" w:cs="Times New Roman"/>
          <w:sz w:val="24"/>
          <w:szCs w:val="24"/>
          <w:lang w:eastAsia="tr-TR"/>
        </w:rPr>
        <w:t>10</w:t>
      </w:r>
      <w:r w:rsidR="00957728"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.09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t>.2012</w:t>
      </w:r>
      <w:r w:rsidRPr="0065425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1E364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Kolokyum ve Ödül Töreni: </w:t>
      </w:r>
      <w:r w:rsidR="001E3646" w:rsidRPr="001E3646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İleriki bir tarihte duyurulacaktır.</w:t>
      </w:r>
    </w:p>
    <w:p w:rsidR="001E3646" w:rsidRPr="001E3646" w:rsidRDefault="00775052" w:rsidP="001E364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364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Sergi</w:t>
      </w:r>
      <w:r w:rsidR="001E3646" w:rsidRPr="001E364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:</w:t>
      </w:r>
      <w:r w:rsidR="001E3646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1E3646" w:rsidRPr="001E3646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İleriki bir tarihte duyurulacaktır.</w:t>
      </w:r>
    </w:p>
    <w:p w:rsidR="00775052" w:rsidRPr="001E3646" w:rsidRDefault="00775052" w:rsidP="00C700C6">
      <w:pPr>
        <w:spacing w:before="0" w:beforeAutospacing="0" w:after="0" w:afterAutospacing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F787F" w:rsidRPr="0065425C" w:rsidRDefault="004F787F" w:rsidP="00C700C6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sectPr w:rsidR="004F787F" w:rsidRPr="0065425C" w:rsidSect="00066F5C">
      <w:footerReference w:type="default" r:id="rId6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BB5" w:rsidRDefault="00C60BB5" w:rsidP="00E90498">
      <w:pPr>
        <w:spacing w:before="0" w:after="0"/>
      </w:pPr>
      <w:r>
        <w:separator/>
      </w:r>
    </w:p>
  </w:endnote>
  <w:endnote w:type="continuationSeparator" w:id="0">
    <w:p w:rsidR="00C60BB5" w:rsidRDefault="00C60BB5" w:rsidP="00E9049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0565063"/>
      <w:docPartObj>
        <w:docPartGallery w:val="Page Numbers (Bottom of Page)"/>
        <w:docPartUnique/>
      </w:docPartObj>
    </w:sdtPr>
    <w:sdtContent>
      <w:sdt>
        <w:sdtPr>
          <w:id w:val="861459857"/>
          <w:docPartObj>
            <w:docPartGallery w:val="Page Numbers (Top of Page)"/>
            <w:docPartUnique/>
          </w:docPartObj>
        </w:sdtPr>
        <w:sdtContent>
          <w:p w:rsidR="00334CAD" w:rsidRDefault="00334CAD">
            <w:pPr>
              <w:pStyle w:val="Altbilgi"/>
              <w:jc w:val="center"/>
            </w:pPr>
            <w:r>
              <w:t xml:space="preserve">Sayfa </w:t>
            </w:r>
            <w:r w:rsidR="00124F5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24F5D">
              <w:rPr>
                <w:b/>
                <w:sz w:val="24"/>
                <w:szCs w:val="24"/>
              </w:rPr>
              <w:fldChar w:fldCharType="separate"/>
            </w:r>
            <w:r w:rsidR="009F4081">
              <w:rPr>
                <w:b/>
                <w:noProof/>
              </w:rPr>
              <w:t>1</w:t>
            </w:r>
            <w:r w:rsidR="00124F5D">
              <w:rPr>
                <w:b/>
                <w:sz w:val="24"/>
                <w:szCs w:val="24"/>
              </w:rPr>
              <w:fldChar w:fldCharType="end"/>
            </w:r>
            <w:r>
              <w:t xml:space="preserve"> / </w:t>
            </w:r>
            <w:r w:rsidR="00124F5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24F5D">
              <w:rPr>
                <w:b/>
                <w:sz w:val="24"/>
                <w:szCs w:val="24"/>
              </w:rPr>
              <w:fldChar w:fldCharType="separate"/>
            </w:r>
            <w:r w:rsidR="009F4081">
              <w:rPr>
                <w:b/>
                <w:noProof/>
              </w:rPr>
              <w:t>3</w:t>
            </w:r>
            <w:r w:rsidR="00124F5D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34CAD" w:rsidRDefault="00334C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BB5" w:rsidRDefault="00C60BB5" w:rsidP="00E90498">
      <w:pPr>
        <w:spacing w:before="0" w:after="0"/>
      </w:pPr>
      <w:r>
        <w:separator/>
      </w:r>
    </w:p>
  </w:footnote>
  <w:footnote w:type="continuationSeparator" w:id="0">
    <w:p w:rsidR="00C60BB5" w:rsidRDefault="00C60BB5" w:rsidP="00E9049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5052"/>
    <w:rsid w:val="00041AA1"/>
    <w:rsid w:val="000512D7"/>
    <w:rsid w:val="0005181E"/>
    <w:rsid w:val="00066F5C"/>
    <w:rsid w:val="000B19D1"/>
    <w:rsid w:val="000B79A9"/>
    <w:rsid w:val="00124F5D"/>
    <w:rsid w:val="00130667"/>
    <w:rsid w:val="00136654"/>
    <w:rsid w:val="0016192E"/>
    <w:rsid w:val="001E3646"/>
    <w:rsid w:val="001F2E97"/>
    <w:rsid w:val="00207706"/>
    <w:rsid w:val="00207A85"/>
    <w:rsid w:val="002107B9"/>
    <w:rsid w:val="002913CB"/>
    <w:rsid w:val="002D4D66"/>
    <w:rsid w:val="002F7493"/>
    <w:rsid w:val="00306D45"/>
    <w:rsid w:val="00334CAD"/>
    <w:rsid w:val="00344022"/>
    <w:rsid w:val="00350604"/>
    <w:rsid w:val="0035644C"/>
    <w:rsid w:val="0040384E"/>
    <w:rsid w:val="004D4049"/>
    <w:rsid w:val="004F1036"/>
    <w:rsid w:val="004F33D5"/>
    <w:rsid w:val="004F787F"/>
    <w:rsid w:val="00512F63"/>
    <w:rsid w:val="00536B63"/>
    <w:rsid w:val="005438B7"/>
    <w:rsid w:val="005502D1"/>
    <w:rsid w:val="005C20BB"/>
    <w:rsid w:val="005E0E78"/>
    <w:rsid w:val="006117CD"/>
    <w:rsid w:val="00651F63"/>
    <w:rsid w:val="0065425C"/>
    <w:rsid w:val="0066692E"/>
    <w:rsid w:val="00694FF5"/>
    <w:rsid w:val="006A5588"/>
    <w:rsid w:val="006D24CC"/>
    <w:rsid w:val="006D5B64"/>
    <w:rsid w:val="006E3C19"/>
    <w:rsid w:val="006F054F"/>
    <w:rsid w:val="006F2B1B"/>
    <w:rsid w:val="007043AF"/>
    <w:rsid w:val="0073249E"/>
    <w:rsid w:val="007515B2"/>
    <w:rsid w:val="00772980"/>
    <w:rsid w:val="00775052"/>
    <w:rsid w:val="007866A3"/>
    <w:rsid w:val="007A2843"/>
    <w:rsid w:val="007D40A4"/>
    <w:rsid w:val="00810C3F"/>
    <w:rsid w:val="0086480C"/>
    <w:rsid w:val="00895FA0"/>
    <w:rsid w:val="0094406B"/>
    <w:rsid w:val="00953E54"/>
    <w:rsid w:val="00956969"/>
    <w:rsid w:val="00957728"/>
    <w:rsid w:val="009756A6"/>
    <w:rsid w:val="009A0981"/>
    <w:rsid w:val="009B25A1"/>
    <w:rsid w:val="009B59FF"/>
    <w:rsid w:val="009D2DE5"/>
    <w:rsid w:val="009D4D41"/>
    <w:rsid w:val="009F4081"/>
    <w:rsid w:val="009F5174"/>
    <w:rsid w:val="009F5FE4"/>
    <w:rsid w:val="00A32EFE"/>
    <w:rsid w:val="00A42AA3"/>
    <w:rsid w:val="00A70F22"/>
    <w:rsid w:val="00AD5B74"/>
    <w:rsid w:val="00AF42A9"/>
    <w:rsid w:val="00B0399D"/>
    <w:rsid w:val="00B159F7"/>
    <w:rsid w:val="00B23422"/>
    <w:rsid w:val="00B71F0F"/>
    <w:rsid w:val="00BB4187"/>
    <w:rsid w:val="00BC7F5D"/>
    <w:rsid w:val="00BF00C6"/>
    <w:rsid w:val="00C45230"/>
    <w:rsid w:val="00C60BB5"/>
    <w:rsid w:val="00C65B66"/>
    <w:rsid w:val="00C700C6"/>
    <w:rsid w:val="00D03A08"/>
    <w:rsid w:val="00D13444"/>
    <w:rsid w:val="00D82942"/>
    <w:rsid w:val="00DA649F"/>
    <w:rsid w:val="00DB6959"/>
    <w:rsid w:val="00DC4C87"/>
    <w:rsid w:val="00E40E1F"/>
    <w:rsid w:val="00E41033"/>
    <w:rsid w:val="00E625E3"/>
    <w:rsid w:val="00E90498"/>
    <w:rsid w:val="00EF72AB"/>
    <w:rsid w:val="00EF78B8"/>
    <w:rsid w:val="00F82F99"/>
    <w:rsid w:val="00F9514B"/>
    <w:rsid w:val="00FB5041"/>
    <w:rsid w:val="00FC3BC2"/>
    <w:rsid w:val="00FE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87F"/>
  </w:style>
  <w:style w:type="paragraph" w:styleId="Balk3">
    <w:name w:val="heading 3"/>
    <w:basedOn w:val="Normal"/>
    <w:link w:val="Balk3Char"/>
    <w:uiPriority w:val="9"/>
    <w:qFormat/>
    <w:rsid w:val="00775052"/>
    <w:pPr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775052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75052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77505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7505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90498"/>
    <w:pPr>
      <w:tabs>
        <w:tab w:val="center" w:pos="4536"/>
        <w:tab w:val="right" w:pos="9072"/>
      </w:tabs>
      <w:spacing w:before="0"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E90498"/>
  </w:style>
  <w:style w:type="paragraph" w:styleId="Altbilgi">
    <w:name w:val="footer"/>
    <w:basedOn w:val="Normal"/>
    <w:link w:val="AltbilgiChar"/>
    <w:uiPriority w:val="99"/>
    <w:unhideWhenUsed/>
    <w:rsid w:val="00E90498"/>
    <w:pPr>
      <w:tabs>
        <w:tab w:val="center" w:pos="4536"/>
        <w:tab w:val="right" w:pos="9072"/>
      </w:tabs>
      <w:spacing w:before="0"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E90498"/>
  </w:style>
  <w:style w:type="paragraph" w:styleId="AralkYok">
    <w:name w:val="No Spacing"/>
    <w:link w:val="AralkYokChar"/>
    <w:uiPriority w:val="1"/>
    <w:qFormat/>
    <w:rsid w:val="00E90498"/>
    <w:pPr>
      <w:spacing w:before="0" w:beforeAutospacing="0" w:after="0" w:afterAutospacing="0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E90498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049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4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9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8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0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12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5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Serdar Bala</cp:lastModifiedBy>
  <cp:revision>38</cp:revision>
  <cp:lastPrinted>2012-07-23T08:10:00Z</cp:lastPrinted>
  <dcterms:created xsi:type="dcterms:W3CDTF">2012-07-16T07:24:00Z</dcterms:created>
  <dcterms:modified xsi:type="dcterms:W3CDTF">2012-07-23T11:43:00Z</dcterms:modified>
</cp:coreProperties>
</file>